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ECA0E" w14:textId="1C4602E1" w:rsidR="004A2DDB" w:rsidRDefault="005D2F87" w:rsidP="0051293B">
      <w:pPr>
        <w:pStyle w:val="Podnadpis"/>
        <w:spacing w:after="120"/>
        <w:rPr>
          <w:rFonts w:ascii="Tahoma" w:hAnsi="Tahoma" w:cs="Tahoma"/>
          <w:caps/>
          <w:szCs w:val="28"/>
        </w:rPr>
      </w:pPr>
      <w:r>
        <w:rPr>
          <w:rFonts w:ascii="Tahoma" w:hAnsi="Tahoma" w:cs="Tahoma"/>
          <w:caps/>
          <w:szCs w:val="28"/>
        </w:rPr>
        <w:t>Smlouva o </w:t>
      </w:r>
      <w:r w:rsidR="004A2DDB" w:rsidRPr="00A045E6">
        <w:rPr>
          <w:rFonts w:ascii="Tahoma" w:hAnsi="Tahoma" w:cs="Tahoma"/>
          <w:caps/>
          <w:szCs w:val="28"/>
        </w:rPr>
        <w:t>dílo</w:t>
      </w:r>
    </w:p>
    <w:p w14:paraId="644A63D5" w14:textId="77777777" w:rsidR="004A2DDB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080F1B">
        <w:rPr>
          <w:rFonts w:ascii="Tahoma" w:hAnsi="Tahoma" w:cs="Tahoma"/>
          <w:b/>
          <w:sz w:val="22"/>
          <w:szCs w:val="22"/>
        </w:rPr>
        <w:t>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Smluvní strany</w:t>
      </w:r>
    </w:p>
    <w:p w14:paraId="14E4E030" w14:textId="3B8264D5" w:rsidR="00467E01" w:rsidRPr="00402895" w:rsidRDefault="00402895" w:rsidP="00F5380B">
      <w:pPr>
        <w:numPr>
          <w:ilvl w:val="0"/>
          <w:numId w:val="30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402895">
        <w:rPr>
          <w:rFonts w:ascii="Tahoma" w:hAnsi="Tahoma" w:cs="Tahoma"/>
          <w:b/>
          <w:sz w:val="22"/>
          <w:szCs w:val="22"/>
        </w:rPr>
        <w:t>Střední průmyslová škola stavební Ostrava</w:t>
      </w:r>
    </w:p>
    <w:p w14:paraId="3F1733DB" w14:textId="554D063E" w:rsidR="004A2DDB" w:rsidRPr="00402895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</w:p>
    <w:p w14:paraId="224B6798" w14:textId="77777777" w:rsidR="00402895" w:rsidRPr="00402895" w:rsidRDefault="00402895" w:rsidP="00402895">
      <w:pPr>
        <w:numPr>
          <w:ilvl w:val="12"/>
          <w:numId w:val="0"/>
        </w:numPr>
        <w:tabs>
          <w:tab w:val="left" w:pos="3119"/>
        </w:tabs>
        <w:ind w:left="357"/>
        <w:jc w:val="both"/>
        <w:rPr>
          <w:rFonts w:ascii="Tahoma" w:eastAsia="SimSun" w:hAnsi="Tahoma" w:cs="Tahoma"/>
          <w:sz w:val="22"/>
          <w:szCs w:val="22"/>
        </w:rPr>
      </w:pPr>
      <w:r w:rsidRPr="00402895">
        <w:rPr>
          <w:rFonts w:ascii="Tahoma" w:eastAsia="SimSun" w:hAnsi="Tahoma" w:cs="Tahoma"/>
          <w:sz w:val="22"/>
          <w:szCs w:val="22"/>
        </w:rPr>
        <w:t>Se sídlem</w:t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  <w:t>Středoškolská 2992/3, 700 30 Ostrava</w:t>
      </w:r>
    </w:p>
    <w:p w14:paraId="41D20025" w14:textId="090A0D28" w:rsidR="00402895" w:rsidRPr="00402895" w:rsidRDefault="00402895" w:rsidP="00402895">
      <w:pPr>
        <w:numPr>
          <w:ilvl w:val="12"/>
          <w:numId w:val="0"/>
        </w:numPr>
        <w:tabs>
          <w:tab w:val="left" w:pos="3119"/>
        </w:tabs>
        <w:ind w:left="357"/>
        <w:jc w:val="both"/>
        <w:rPr>
          <w:rFonts w:ascii="Tahoma" w:eastAsia="SimSun" w:hAnsi="Tahoma" w:cs="Tahoma"/>
          <w:sz w:val="22"/>
          <w:szCs w:val="22"/>
        </w:rPr>
      </w:pPr>
      <w:r w:rsidRPr="00402895">
        <w:rPr>
          <w:rFonts w:ascii="Tahoma" w:eastAsia="SimSun" w:hAnsi="Tahoma" w:cs="Tahoma"/>
          <w:sz w:val="22"/>
          <w:szCs w:val="22"/>
        </w:rPr>
        <w:t>Zastoupena:</w:t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  <w:t>PaedDr. Zdeňkou Klečkovou, ředitelkou školy</w:t>
      </w:r>
    </w:p>
    <w:p w14:paraId="305C61AF" w14:textId="77777777" w:rsidR="00402895" w:rsidRPr="00402895" w:rsidRDefault="00402895" w:rsidP="00402895">
      <w:pPr>
        <w:numPr>
          <w:ilvl w:val="12"/>
          <w:numId w:val="0"/>
        </w:numPr>
        <w:tabs>
          <w:tab w:val="left" w:pos="3119"/>
        </w:tabs>
        <w:ind w:left="357"/>
        <w:jc w:val="both"/>
        <w:rPr>
          <w:rFonts w:ascii="Tahoma" w:eastAsia="SimSun" w:hAnsi="Tahoma" w:cs="Tahoma"/>
          <w:sz w:val="22"/>
          <w:szCs w:val="22"/>
        </w:rPr>
      </w:pPr>
      <w:r w:rsidRPr="00402895">
        <w:rPr>
          <w:rFonts w:ascii="Tahoma" w:eastAsia="SimSun" w:hAnsi="Tahoma" w:cs="Tahoma"/>
          <w:sz w:val="22"/>
          <w:szCs w:val="22"/>
        </w:rPr>
        <w:t>IČ:</w:t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  <w:t>00 602 116</w:t>
      </w:r>
    </w:p>
    <w:p w14:paraId="631C5309" w14:textId="1D932C22" w:rsidR="00402895" w:rsidRPr="00402895" w:rsidRDefault="00402895" w:rsidP="00402895">
      <w:pPr>
        <w:numPr>
          <w:ilvl w:val="12"/>
          <w:numId w:val="0"/>
        </w:numPr>
        <w:tabs>
          <w:tab w:val="left" w:pos="3119"/>
        </w:tabs>
        <w:ind w:left="357"/>
        <w:jc w:val="both"/>
        <w:rPr>
          <w:rFonts w:ascii="Tahoma" w:eastAsia="SimSun" w:hAnsi="Tahoma" w:cs="Tahoma"/>
          <w:sz w:val="22"/>
          <w:szCs w:val="22"/>
        </w:rPr>
      </w:pPr>
      <w:r w:rsidRPr="00402895">
        <w:rPr>
          <w:rFonts w:ascii="Tahoma" w:eastAsia="SimSun" w:hAnsi="Tahoma" w:cs="Tahoma"/>
          <w:sz w:val="22"/>
          <w:szCs w:val="22"/>
        </w:rPr>
        <w:t>DIČ</w:t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</w:r>
      <w:r w:rsidR="002F54A1">
        <w:rPr>
          <w:rFonts w:ascii="Tahoma" w:eastAsia="SimSun" w:hAnsi="Tahoma" w:cs="Tahoma"/>
          <w:sz w:val="22"/>
          <w:szCs w:val="22"/>
        </w:rPr>
        <w:t>neplátce DPH</w:t>
      </w:r>
    </w:p>
    <w:p w14:paraId="50AA5FA7" w14:textId="77777777" w:rsidR="00402895" w:rsidRPr="00402895" w:rsidRDefault="00402895" w:rsidP="00402895">
      <w:pPr>
        <w:numPr>
          <w:ilvl w:val="12"/>
          <w:numId w:val="0"/>
        </w:numPr>
        <w:tabs>
          <w:tab w:val="left" w:pos="3119"/>
        </w:tabs>
        <w:ind w:left="357"/>
        <w:jc w:val="both"/>
        <w:rPr>
          <w:rFonts w:ascii="Tahoma" w:eastAsia="SimSun" w:hAnsi="Tahoma" w:cs="Tahoma"/>
          <w:sz w:val="22"/>
          <w:szCs w:val="22"/>
        </w:rPr>
      </w:pPr>
      <w:r w:rsidRPr="00402895">
        <w:rPr>
          <w:rFonts w:ascii="Tahoma" w:eastAsia="SimSun" w:hAnsi="Tahoma" w:cs="Tahoma"/>
          <w:sz w:val="22"/>
          <w:szCs w:val="22"/>
        </w:rPr>
        <w:t>Bank. spojení:</w:t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  <w:t>Komerční banka</w:t>
      </w:r>
    </w:p>
    <w:p w14:paraId="33246C46" w14:textId="77777777" w:rsidR="00402895" w:rsidRPr="00402895" w:rsidRDefault="00402895" w:rsidP="00402895">
      <w:pPr>
        <w:numPr>
          <w:ilvl w:val="12"/>
          <w:numId w:val="0"/>
        </w:numPr>
        <w:tabs>
          <w:tab w:val="left" w:pos="3119"/>
        </w:tabs>
        <w:ind w:left="357"/>
        <w:jc w:val="both"/>
        <w:rPr>
          <w:rFonts w:ascii="Tahoma" w:eastAsia="SimSun" w:hAnsi="Tahoma" w:cs="Tahoma"/>
          <w:sz w:val="22"/>
          <w:szCs w:val="22"/>
        </w:rPr>
      </w:pPr>
      <w:r w:rsidRPr="00402895">
        <w:rPr>
          <w:rFonts w:ascii="Tahoma" w:eastAsia="SimSun" w:hAnsi="Tahoma" w:cs="Tahoma"/>
          <w:sz w:val="22"/>
          <w:szCs w:val="22"/>
        </w:rPr>
        <w:t>Číslo účtu:</w:t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</w:r>
      <w:r w:rsidRPr="00402895">
        <w:rPr>
          <w:rFonts w:ascii="Tahoma" w:eastAsia="SimSun" w:hAnsi="Tahoma" w:cs="Tahoma"/>
          <w:sz w:val="22"/>
          <w:szCs w:val="22"/>
        </w:rPr>
        <w:tab/>
        <w:t>7439761/0100</w:t>
      </w:r>
    </w:p>
    <w:p w14:paraId="6D7FF142" w14:textId="77777777" w:rsidR="002F54A1" w:rsidRPr="002F54A1" w:rsidRDefault="002F54A1" w:rsidP="002F54A1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2F54A1">
        <w:rPr>
          <w:rFonts w:ascii="Tahoma" w:hAnsi="Tahoma" w:cs="Tahoma"/>
          <w:sz w:val="22"/>
          <w:szCs w:val="22"/>
        </w:rPr>
        <w:t>Osoba oprávněná jednat ve věcech realizace stavby: PaedDr. Zdeňka Klečková, ředitelka školy, tel: 733 320 140, reditel@stav-ova.cz</w:t>
      </w:r>
    </w:p>
    <w:p w14:paraId="2616E04B" w14:textId="1380910E" w:rsidR="004A2DDB" w:rsidRDefault="004A2DDB" w:rsidP="002F54A1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467E01">
        <w:rPr>
          <w:rFonts w:ascii="Tahoma" w:hAnsi="Tahoma" w:cs="Tahoma"/>
          <w:iCs/>
          <w:sz w:val="22"/>
          <w:szCs w:val="22"/>
        </w:rPr>
        <w:t>(</w:t>
      </w:r>
      <w:r w:rsidRPr="00A60B84">
        <w:rPr>
          <w:rFonts w:ascii="Tahoma" w:hAnsi="Tahoma" w:cs="Tahoma"/>
          <w:sz w:val="22"/>
          <w:szCs w:val="22"/>
        </w:rPr>
        <w:t>dále</w:t>
      </w:r>
      <w:r w:rsidRPr="00467E01">
        <w:rPr>
          <w:rFonts w:ascii="Tahoma" w:hAnsi="Tahoma" w:cs="Tahoma"/>
          <w:iCs/>
          <w:sz w:val="22"/>
          <w:szCs w:val="22"/>
        </w:rPr>
        <w:t xml:space="preserve"> jen „</w:t>
      </w:r>
      <w:r w:rsidRPr="00467E01">
        <w:rPr>
          <w:rFonts w:ascii="Tahoma" w:hAnsi="Tahoma" w:cs="Tahoma"/>
          <w:b/>
          <w:iCs/>
          <w:sz w:val="22"/>
          <w:szCs w:val="22"/>
        </w:rPr>
        <w:t>objednatel</w:t>
      </w:r>
      <w:r w:rsidRPr="00467E01">
        <w:rPr>
          <w:rFonts w:ascii="Tahoma" w:hAnsi="Tahoma" w:cs="Tahoma"/>
          <w:iCs/>
          <w:sz w:val="22"/>
          <w:szCs w:val="22"/>
        </w:rPr>
        <w:t>“)</w:t>
      </w:r>
    </w:p>
    <w:p w14:paraId="56A768B3" w14:textId="77777777" w:rsidR="004A2DDB" w:rsidRPr="00A60B84" w:rsidRDefault="004A2DDB" w:rsidP="00F5380B">
      <w:pPr>
        <w:numPr>
          <w:ilvl w:val="0"/>
          <w:numId w:val="30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467E01">
        <w:rPr>
          <w:rFonts w:ascii="Tahoma" w:hAnsi="Tahoma" w:cs="Tahoma"/>
          <w:b/>
          <w:sz w:val="22"/>
          <w:szCs w:val="22"/>
        </w:rPr>
        <w:t>Obchodní</w:t>
      </w:r>
      <w:r w:rsidRPr="00467E01">
        <w:rPr>
          <w:rFonts w:ascii="Tahoma" w:hAnsi="Tahoma" w:cs="Tahoma"/>
          <w:sz w:val="22"/>
          <w:szCs w:val="22"/>
        </w:rPr>
        <w:t xml:space="preserve"> </w:t>
      </w:r>
      <w:r w:rsidRPr="00467E01">
        <w:rPr>
          <w:rFonts w:ascii="Tahoma" w:hAnsi="Tahoma" w:cs="Tahoma"/>
          <w:b/>
          <w:bCs/>
          <w:sz w:val="22"/>
          <w:szCs w:val="22"/>
        </w:rPr>
        <w:t>firma</w:t>
      </w:r>
    </w:p>
    <w:p w14:paraId="6F68717E" w14:textId="77777777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4A2DDB" w:rsidRPr="00A045E6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14D6E025" w14:textId="77777777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4A2DDB" w:rsidRPr="00A045E6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1261982D" w14:textId="77777777" w:rsidR="004A2DDB" w:rsidRPr="00A045E6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IČ</w:t>
      </w:r>
      <w:r w:rsidR="00511906">
        <w:rPr>
          <w:rFonts w:ascii="Tahoma" w:hAnsi="Tahoma" w:cs="Tahoma"/>
          <w:sz w:val="22"/>
          <w:szCs w:val="22"/>
        </w:rPr>
        <w:t>O</w:t>
      </w:r>
      <w:r w:rsidRPr="00A045E6">
        <w:rPr>
          <w:rFonts w:ascii="Tahoma" w:hAnsi="Tahoma" w:cs="Tahoma"/>
          <w:sz w:val="22"/>
          <w:szCs w:val="22"/>
        </w:rPr>
        <w:t>:</w:t>
      </w:r>
      <w:r w:rsidR="00443DFF">
        <w:rPr>
          <w:rFonts w:ascii="Tahoma" w:hAnsi="Tahoma" w:cs="Tahoma"/>
          <w:sz w:val="22"/>
          <w:szCs w:val="22"/>
        </w:rPr>
        <w:tab/>
      </w:r>
    </w:p>
    <w:p w14:paraId="4517BAAF" w14:textId="77777777" w:rsidR="004A2DDB" w:rsidRPr="00A045E6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DIČ:</w:t>
      </w:r>
      <w:r w:rsidR="00443DFF">
        <w:rPr>
          <w:rFonts w:ascii="Tahoma" w:hAnsi="Tahoma" w:cs="Tahoma"/>
          <w:sz w:val="22"/>
          <w:szCs w:val="22"/>
        </w:rPr>
        <w:tab/>
      </w:r>
    </w:p>
    <w:p w14:paraId="3A61983A" w14:textId="77777777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4A2DDB" w:rsidRPr="00A045E6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4D19BBF1" w14:textId="77777777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4A2DDB" w:rsidRPr="00A045E6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6F4BE257" w14:textId="77777777" w:rsidR="004A2DDB" w:rsidRPr="00A045E6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Zapsána v obchodním rejstříku vedeném ………</w:t>
      </w:r>
      <w:r w:rsidR="00443DFF">
        <w:rPr>
          <w:rFonts w:ascii="Tahoma" w:hAnsi="Tahoma" w:cs="Tahoma"/>
          <w:sz w:val="22"/>
          <w:szCs w:val="22"/>
        </w:rPr>
        <w:t>………</w:t>
      </w:r>
      <w:r w:rsidRPr="00A045E6">
        <w:rPr>
          <w:rFonts w:ascii="Tahoma" w:hAnsi="Tahoma" w:cs="Tahoma"/>
          <w:sz w:val="22"/>
          <w:szCs w:val="22"/>
        </w:rPr>
        <w:t xml:space="preserve"> soudem v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…</w:t>
      </w:r>
      <w:r w:rsidR="00443DFF">
        <w:rPr>
          <w:rFonts w:ascii="Tahoma" w:hAnsi="Tahoma" w:cs="Tahoma"/>
          <w:sz w:val="22"/>
          <w:szCs w:val="22"/>
        </w:rPr>
        <w:t>…………</w:t>
      </w:r>
      <w:r w:rsidRPr="00A045E6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511906">
        <w:rPr>
          <w:rFonts w:ascii="Tahoma" w:hAnsi="Tahoma" w:cs="Tahoma"/>
          <w:sz w:val="22"/>
          <w:szCs w:val="22"/>
        </w:rPr>
        <w:t>sp</w:t>
      </w:r>
      <w:proofErr w:type="spellEnd"/>
      <w:r w:rsidR="00511906">
        <w:rPr>
          <w:rFonts w:ascii="Tahoma" w:hAnsi="Tahoma" w:cs="Tahoma"/>
          <w:sz w:val="22"/>
          <w:szCs w:val="22"/>
        </w:rPr>
        <w:t>. zn.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…</w:t>
      </w:r>
    </w:p>
    <w:p w14:paraId="4D3722FC" w14:textId="77777777" w:rsidR="004A2DDB" w:rsidRPr="00A045E6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Osoba oprávněná jednat ve věcech technických a realizace stavby:</w:t>
      </w:r>
    </w:p>
    <w:p w14:paraId="5745EF4B" w14:textId="77777777" w:rsidR="004A2DDB" w:rsidRPr="00A045E6" w:rsidRDefault="004A2DDB" w:rsidP="00A60B84">
      <w:pPr>
        <w:pStyle w:val="dajeOSmluvnStran"/>
        <w:numPr>
          <w:ilvl w:val="0"/>
          <w:numId w:val="0"/>
        </w:num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……………………………………………, tel.</w:t>
      </w:r>
      <w:r w:rsidR="00443DFF">
        <w:rPr>
          <w:rFonts w:ascii="Tahoma" w:hAnsi="Tahoma" w:cs="Tahoma"/>
          <w:sz w:val="22"/>
          <w:szCs w:val="22"/>
        </w:rPr>
        <w:t>: </w:t>
      </w:r>
      <w:r w:rsidRPr="00A045E6">
        <w:rPr>
          <w:rFonts w:ascii="Tahoma" w:hAnsi="Tahoma" w:cs="Tahoma"/>
          <w:sz w:val="22"/>
          <w:szCs w:val="22"/>
        </w:rPr>
        <w:t>………………</w:t>
      </w:r>
    </w:p>
    <w:p w14:paraId="30F9F09B" w14:textId="77777777" w:rsidR="004A2DDB" w:rsidRDefault="004A2DDB" w:rsidP="00A60B84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A045E6">
        <w:rPr>
          <w:rFonts w:ascii="Tahoma" w:hAnsi="Tahoma" w:cs="Tahoma"/>
          <w:iCs/>
          <w:sz w:val="22"/>
          <w:szCs w:val="22"/>
        </w:rPr>
        <w:t>(</w:t>
      </w:r>
      <w:r w:rsidRPr="00A60B84">
        <w:rPr>
          <w:rFonts w:ascii="Tahoma" w:hAnsi="Tahoma" w:cs="Tahoma"/>
          <w:sz w:val="22"/>
          <w:szCs w:val="22"/>
        </w:rPr>
        <w:t>dále</w:t>
      </w:r>
      <w:r w:rsidRPr="00A045E6">
        <w:rPr>
          <w:rFonts w:ascii="Tahoma" w:hAnsi="Tahoma" w:cs="Tahoma"/>
          <w:iCs/>
          <w:sz w:val="22"/>
          <w:szCs w:val="22"/>
        </w:rPr>
        <w:t xml:space="preserve"> jen „</w:t>
      </w:r>
      <w:r w:rsidRPr="00467E01">
        <w:rPr>
          <w:rFonts w:ascii="Tahoma" w:hAnsi="Tahoma" w:cs="Tahoma"/>
          <w:b/>
          <w:iCs/>
          <w:sz w:val="22"/>
          <w:szCs w:val="22"/>
        </w:rPr>
        <w:t>zhotovitel</w:t>
      </w:r>
      <w:r w:rsidRPr="00A045E6">
        <w:rPr>
          <w:rFonts w:ascii="Tahoma" w:hAnsi="Tahoma" w:cs="Tahoma"/>
          <w:iCs/>
          <w:sz w:val="22"/>
          <w:szCs w:val="22"/>
        </w:rPr>
        <w:t>“)</w:t>
      </w:r>
    </w:p>
    <w:p w14:paraId="7BE811D4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Základní ustanovení</w:t>
      </w:r>
    </w:p>
    <w:p w14:paraId="1100EF86" w14:textId="77777777" w:rsidR="00D51E77" w:rsidRPr="00443DFF" w:rsidRDefault="00D51E77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caps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Tato smlouva je uzavřena dle §</w:t>
      </w:r>
      <w:r w:rsidR="00A60B84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2586 a</w:t>
      </w:r>
      <w:r w:rsidR="00A60B84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násl. zákona č</w:t>
      </w:r>
      <w:r w:rsidR="00A60B84">
        <w:rPr>
          <w:rFonts w:ascii="Tahoma" w:hAnsi="Tahoma" w:cs="Tahoma"/>
          <w:sz w:val="22"/>
          <w:szCs w:val="22"/>
        </w:rPr>
        <w:t>. </w:t>
      </w:r>
      <w:r w:rsidRPr="00A045E6">
        <w:rPr>
          <w:rFonts w:ascii="Tahoma" w:hAnsi="Tahoma" w:cs="Tahoma"/>
          <w:sz w:val="22"/>
          <w:szCs w:val="22"/>
        </w:rPr>
        <w:t>89/2012</w:t>
      </w:r>
      <w:r w:rsidR="00A60B84">
        <w:rPr>
          <w:rFonts w:ascii="Tahoma" w:hAnsi="Tahoma" w:cs="Tahoma"/>
          <w:sz w:val="22"/>
          <w:szCs w:val="22"/>
        </w:rPr>
        <w:t> </w:t>
      </w:r>
      <w:r w:rsidR="002C2A47" w:rsidRPr="00A045E6">
        <w:rPr>
          <w:rFonts w:ascii="Tahoma" w:hAnsi="Tahoma" w:cs="Tahoma"/>
          <w:sz w:val="22"/>
          <w:szCs w:val="22"/>
        </w:rPr>
        <w:t>Sb.</w:t>
      </w:r>
      <w:r w:rsidRPr="00A045E6">
        <w:rPr>
          <w:rFonts w:ascii="Tahoma" w:hAnsi="Tahoma" w:cs="Tahoma"/>
          <w:sz w:val="22"/>
          <w:szCs w:val="22"/>
        </w:rPr>
        <w:t>, občanský zákoník</w:t>
      </w:r>
      <w:r w:rsidR="00A60B84">
        <w:rPr>
          <w:rFonts w:ascii="Tahoma" w:hAnsi="Tahoma" w:cs="Tahoma"/>
          <w:sz w:val="22"/>
          <w:szCs w:val="22"/>
        </w:rPr>
        <w:t>, ve </w:t>
      </w:r>
      <w:r w:rsidR="00467E01">
        <w:rPr>
          <w:rFonts w:ascii="Tahoma" w:hAnsi="Tahoma" w:cs="Tahoma"/>
          <w:sz w:val="22"/>
          <w:szCs w:val="22"/>
        </w:rPr>
        <w:t>znění</w:t>
      </w:r>
      <w:r w:rsidR="00A60B84">
        <w:rPr>
          <w:rFonts w:ascii="Tahoma" w:hAnsi="Tahoma" w:cs="Tahoma"/>
          <w:sz w:val="22"/>
          <w:szCs w:val="22"/>
        </w:rPr>
        <w:t xml:space="preserve"> pozdějších předpisů</w:t>
      </w:r>
      <w:r w:rsidRPr="00A045E6">
        <w:rPr>
          <w:rFonts w:ascii="Tahoma" w:hAnsi="Tahoma" w:cs="Tahoma"/>
          <w:sz w:val="22"/>
          <w:szCs w:val="22"/>
        </w:rPr>
        <w:t xml:space="preserve"> (dále jen „občanský zákoník“); práva a povinnosti stran touto smlouvou neupravená se řídí příslušnými ustanoveními občanského zákoníku.</w:t>
      </w:r>
    </w:p>
    <w:p w14:paraId="6BF1A4BE" w14:textId="77777777" w:rsidR="006179F7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443DFF">
        <w:rPr>
          <w:rFonts w:ascii="Tahoma" w:hAnsi="Tahoma" w:cs="Tahoma"/>
          <w:sz w:val="22"/>
          <w:szCs w:val="22"/>
        </w:rPr>
        <w:t>e</w:t>
      </w:r>
      <w:r w:rsidRPr="00A045E6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6179F7" w:rsidRPr="00A045E6">
        <w:rPr>
          <w:rFonts w:ascii="Tahoma" w:hAnsi="Tahoma" w:cs="Tahoma"/>
          <w:sz w:val="22"/>
          <w:szCs w:val="22"/>
        </w:rPr>
        <w:t>Při</w:t>
      </w:r>
      <w:r w:rsidR="00044BAD" w:rsidRPr="00A045E6">
        <w:rPr>
          <w:rFonts w:ascii="Tahoma" w:hAnsi="Tahoma" w:cs="Tahoma"/>
          <w:sz w:val="22"/>
          <w:szCs w:val="22"/>
        </w:rPr>
        <w:t xml:space="preserve"> změn</w:t>
      </w:r>
      <w:r w:rsidR="006179F7" w:rsidRPr="00A045E6">
        <w:rPr>
          <w:rFonts w:ascii="Tahoma" w:hAnsi="Tahoma" w:cs="Tahoma"/>
          <w:sz w:val="22"/>
          <w:szCs w:val="22"/>
        </w:rPr>
        <w:t>ě</w:t>
      </w:r>
      <w:r w:rsidR="00044BAD" w:rsidRPr="00A045E6">
        <w:rPr>
          <w:rFonts w:ascii="Tahoma" w:hAnsi="Tahoma" w:cs="Tahoma"/>
          <w:sz w:val="22"/>
          <w:szCs w:val="22"/>
        </w:rPr>
        <w:t xml:space="preserve"> identifikačních údajů smluvních stran </w:t>
      </w:r>
      <w:r w:rsidR="00F4369D" w:rsidRPr="00A045E6">
        <w:rPr>
          <w:rFonts w:ascii="Tahoma" w:hAnsi="Tahoma" w:cs="Tahoma"/>
          <w:sz w:val="22"/>
          <w:szCs w:val="22"/>
        </w:rPr>
        <w:t>včetně</w:t>
      </w:r>
      <w:r w:rsidR="00044BAD" w:rsidRPr="00A045E6">
        <w:rPr>
          <w:rFonts w:ascii="Tahoma" w:hAnsi="Tahoma" w:cs="Tahoma"/>
          <w:sz w:val="22"/>
          <w:szCs w:val="22"/>
        </w:rPr>
        <w:t xml:space="preserve"> změn</w:t>
      </w:r>
      <w:r w:rsidR="00F4369D" w:rsidRPr="00A045E6">
        <w:rPr>
          <w:rFonts w:ascii="Tahoma" w:hAnsi="Tahoma" w:cs="Tahoma"/>
          <w:sz w:val="22"/>
          <w:szCs w:val="22"/>
        </w:rPr>
        <w:t>y</w:t>
      </w:r>
      <w:r w:rsidR="00044BAD" w:rsidRPr="00A045E6">
        <w:rPr>
          <w:rFonts w:ascii="Tahoma" w:hAnsi="Tahoma" w:cs="Tahoma"/>
          <w:sz w:val="22"/>
          <w:szCs w:val="22"/>
        </w:rPr>
        <w:t xml:space="preserve"> účtu není nutné uzavírat ke smlouvě dodatek.</w:t>
      </w:r>
    </w:p>
    <w:p w14:paraId="304A0EA7" w14:textId="77777777" w:rsidR="00852D39" w:rsidRPr="004A241C" w:rsidRDefault="00852D39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A241C">
        <w:rPr>
          <w:rFonts w:ascii="Tahoma" w:hAnsi="Tahoma" w:cs="Tahoma"/>
          <w:sz w:val="22"/>
          <w:szCs w:val="22"/>
        </w:rPr>
        <w:t>Zhotovitel prohlašuje, že bankovní účet uvedený v čl. I odst. 2 této smlouvy je bankovním účtem zveřejněným ve smyslu zákona č. 235/2004 Sb., o dani z přidané hodnoty, ve znění pozdějších předpisů (dále jen „zákon o DPH“ a „zveřejněný účet“). V případě změny účtu zhotovitele je zhotovitel povinen doložit vlastnictví k novému účtu, a to kopií příslušné smlouvy nebo potvrzením peněžního ústavu; nový účet musí být zveřejněným účtem ve smyslu předchozí věty.</w:t>
      </w:r>
    </w:p>
    <w:p w14:paraId="2420D970" w14:textId="77777777" w:rsidR="004A2DDB" w:rsidRPr="00A045E6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B2683" w:rsidRPr="00A045E6">
        <w:rPr>
          <w:rFonts w:ascii="Tahoma" w:hAnsi="Tahoma" w:cs="Tahoma"/>
          <w:sz w:val="22"/>
          <w:szCs w:val="22"/>
        </w:rPr>
        <w:t>jednání</w:t>
      </w:r>
      <w:r w:rsidRPr="00A045E6">
        <w:rPr>
          <w:rFonts w:ascii="Tahoma" w:hAnsi="Tahoma" w:cs="Tahoma"/>
          <w:sz w:val="22"/>
          <w:szCs w:val="22"/>
        </w:rPr>
        <w:t xml:space="preserve"> oprávněny.</w:t>
      </w:r>
    </w:p>
    <w:p w14:paraId="1B425D14" w14:textId="77777777" w:rsidR="004A2DDB" w:rsidRPr="00A045E6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lastRenderedPageBreak/>
        <w:t>Zhotovitel prohlašuje, že je odborně způsobilý k zajištění předmětu plnění podle této smlouvy.</w:t>
      </w:r>
    </w:p>
    <w:p w14:paraId="5BF9955E" w14:textId="77777777" w:rsidR="004A2DDB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potvrzuje, že se</w:t>
      </w:r>
      <w:r w:rsidR="00443DFF">
        <w:rPr>
          <w:rFonts w:ascii="Tahoma" w:hAnsi="Tahoma" w:cs="Tahoma"/>
          <w:sz w:val="22"/>
          <w:szCs w:val="22"/>
        </w:rPr>
        <w:t xml:space="preserve"> detailně seznámil s rozsahem a </w:t>
      </w:r>
      <w:r w:rsidRPr="00A045E6">
        <w:rPr>
          <w:rFonts w:ascii="Tahoma" w:hAnsi="Tahoma" w:cs="Tahoma"/>
          <w:sz w:val="22"/>
          <w:szCs w:val="22"/>
        </w:rPr>
        <w:t>povahou díla, že jsou mu známy veškeré technické, kvalitativn</w:t>
      </w:r>
      <w:r w:rsidR="00443DFF">
        <w:rPr>
          <w:rFonts w:ascii="Tahoma" w:hAnsi="Tahoma" w:cs="Tahoma"/>
          <w:sz w:val="22"/>
          <w:szCs w:val="22"/>
        </w:rPr>
        <w:t>í a </w:t>
      </w:r>
      <w:r w:rsidRPr="00A045E6">
        <w:rPr>
          <w:rFonts w:ascii="Tahoma" w:hAnsi="Tahoma" w:cs="Tahoma"/>
          <w:sz w:val="22"/>
          <w:szCs w:val="22"/>
        </w:rPr>
        <w:t>jiné podmínky nezbytné k realizaci díla a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 xml:space="preserve">že </w:t>
      </w:r>
      <w:r w:rsidR="00443DFF">
        <w:rPr>
          <w:rFonts w:ascii="Tahoma" w:hAnsi="Tahoma" w:cs="Tahoma"/>
          <w:sz w:val="22"/>
          <w:szCs w:val="22"/>
        </w:rPr>
        <w:t>disponuje takovými kapacitami a </w:t>
      </w:r>
      <w:r w:rsidRPr="00A045E6">
        <w:rPr>
          <w:rFonts w:ascii="Tahoma" w:hAnsi="Tahoma" w:cs="Tahoma"/>
          <w:sz w:val="22"/>
          <w:szCs w:val="22"/>
        </w:rPr>
        <w:t>odbornými znalostmi, které jsou nezbytné pro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realizaci díla za dohodnutou smluvní cenu</w:t>
      </w:r>
      <w:r w:rsidR="00AB2E01">
        <w:rPr>
          <w:rFonts w:ascii="Tahoma" w:hAnsi="Tahoma" w:cs="Tahoma"/>
          <w:sz w:val="22"/>
          <w:szCs w:val="22"/>
        </w:rPr>
        <w:t>,</w:t>
      </w:r>
      <w:r w:rsidRPr="00A045E6">
        <w:rPr>
          <w:rFonts w:ascii="Tahoma" w:hAnsi="Tahoma" w:cs="Tahoma"/>
          <w:sz w:val="22"/>
          <w:szCs w:val="22"/>
        </w:rPr>
        <w:t xml:space="preserve"> </w:t>
      </w:r>
      <w:r w:rsidR="00AB2E01">
        <w:rPr>
          <w:rFonts w:ascii="Tahoma" w:hAnsi="Tahoma" w:cs="Tahoma"/>
          <w:sz w:val="22"/>
          <w:szCs w:val="22"/>
        </w:rPr>
        <w:t>způsobem a v termínech touto smlouvou stanovených</w:t>
      </w:r>
      <w:r w:rsidRPr="00A045E6">
        <w:rPr>
          <w:rFonts w:ascii="Tahoma" w:hAnsi="Tahoma" w:cs="Tahoma"/>
          <w:sz w:val="22"/>
          <w:szCs w:val="22"/>
        </w:rPr>
        <w:t>.</w:t>
      </w:r>
    </w:p>
    <w:p w14:paraId="10E40D78" w14:textId="77777777" w:rsidR="00453B2F" w:rsidRPr="00A045E6" w:rsidRDefault="00453B2F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 xml:space="preserve">Smluvní strany prohlašují, že předmět plnění podle </w:t>
      </w:r>
      <w:r>
        <w:rPr>
          <w:rFonts w:ascii="Tahoma" w:hAnsi="Tahoma" w:cs="Tahoma"/>
          <w:sz w:val="22"/>
          <w:szCs w:val="22"/>
        </w:rPr>
        <w:t xml:space="preserve">této </w:t>
      </w:r>
      <w:r w:rsidRPr="00EF3B8F">
        <w:rPr>
          <w:rFonts w:ascii="Tahoma" w:hAnsi="Tahoma" w:cs="Tahoma"/>
          <w:sz w:val="22"/>
          <w:szCs w:val="22"/>
        </w:rPr>
        <w:t>smlouvy není plněním nemožným a že smlouvu uzavírají po pečlivém zvážení všech možných důsledků.</w:t>
      </w:r>
    </w:p>
    <w:p w14:paraId="17E571AA" w14:textId="77777777" w:rsidR="00AB2E01" w:rsidRPr="005E08A5" w:rsidRDefault="00AB2E01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5E08A5">
        <w:rPr>
          <w:rFonts w:ascii="Tahoma" w:hAnsi="Tahoma" w:cs="Tahoma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196B7F04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Předmět smlouvy</w:t>
      </w:r>
    </w:p>
    <w:p w14:paraId="4BF46DE8" w14:textId="48E7D402" w:rsidR="004A2DDB" w:rsidRPr="00212A98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provést pro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 xml:space="preserve">objednatele </w:t>
      </w:r>
      <w:r w:rsidR="00443DFF">
        <w:rPr>
          <w:rFonts w:ascii="Tahoma" w:hAnsi="Tahoma" w:cs="Tahoma"/>
          <w:sz w:val="22"/>
          <w:szCs w:val="22"/>
        </w:rPr>
        <w:t>na </w:t>
      </w:r>
      <w:r w:rsidR="00D51E77" w:rsidRPr="00A045E6">
        <w:rPr>
          <w:rFonts w:ascii="Tahoma" w:hAnsi="Tahoma" w:cs="Tahoma"/>
          <w:sz w:val="22"/>
          <w:szCs w:val="22"/>
        </w:rPr>
        <w:t>svůj náklad a</w:t>
      </w:r>
      <w:r w:rsidR="00443DFF">
        <w:rPr>
          <w:rFonts w:ascii="Tahoma" w:hAnsi="Tahoma" w:cs="Tahoma"/>
          <w:sz w:val="22"/>
          <w:szCs w:val="22"/>
        </w:rPr>
        <w:t> </w:t>
      </w:r>
      <w:r w:rsidR="00D51E77" w:rsidRPr="00A045E6">
        <w:rPr>
          <w:rFonts w:ascii="Tahoma" w:hAnsi="Tahoma" w:cs="Tahoma"/>
          <w:sz w:val="22"/>
          <w:szCs w:val="22"/>
        </w:rPr>
        <w:t xml:space="preserve">nebezpečí </w:t>
      </w:r>
      <w:r w:rsidRPr="00A045E6">
        <w:rPr>
          <w:rFonts w:ascii="Tahoma" w:hAnsi="Tahoma" w:cs="Tahoma"/>
          <w:sz w:val="22"/>
          <w:szCs w:val="22"/>
        </w:rPr>
        <w:t xml:space="preserve">stavbu </w:t>
      </w:r>
      <w:r w:rsidRPr="00212A98">
        <w:rPr>
          <w:rFonts w:ascii="Tahoma" w:hAnsi="Tahoma" w:cs="Tahoma"/>
          <w:sz w:val="22"/>
          <w:szCs w:val="22"/>
        </w:rPr>
        <w:t>„</w:t>
      </w:r>
      <w:r w:rsidR="00672AA2">
        <w:rPr>
          <w:rFonts w:ascii="Tahoma" w:hAnsi="Tahoma" w:cs="Tahoma"/>
          <w:sz w:val="22"/>
          <w:szCs w:val="22"/>
        </w:rPr>
        <w:t>Rekonstrukce</w:t>
      </w:r>
      <w:r w:rsidR="00A242AD">
        <w:rPr>
          <w:rFonts w:ascii="Tahoma" w:hAnsi="Tahoma" w:cs="Tahoma"/>
          <w:sz w:val="22"/>
          <w:szCs w:val="22"/>
        </w:rPr>
        <w:t xml:space="preserve"> výtahu</w:t>
      </w:r>
      <w:r w:rsidR="00212A98" w:rsidRPr="00212A98">
        <w:rPr>
          <w:rFonts w:ascii="Tahoma" w:hAnsi="Tahoma" w:cs="Tahoma"/>
          <w:sz w:val="22"/>
          <w:szCs w:val="22"/>
        </w:rPr>
        <w:t xml:space="preserve"> v budově SPŠ stavební Ostrava</w:t>
      </w:r>
      <w:r w:rsidRPr="00212A98">
        <w:rPr>
          <w:rFonts w:ascii="Tahoma" w:hAnsi="Tahoma" w:cs="Tahoma"/>
          <w:sz w:val="22"/>
          <w:szCs w:val="22"/>
        </w:rPr>
        <w:t>“ (dále jen „stavba“) v rozsahu dle:</w:t>
      </w:r>
    </w:p>
    <w:p w14:paraId="0EAB2415" w14:textId="62C74987" w:rsidR="00212A98" w:rsidRPr="00212A98" w:rsidRDefault="00212A98" w:rsidP="00212A98">
      <w:pPr>
        <w:numPr>
          <w:ilvl w:val="0"/>
          <w:numId w:val="23"/>
        </w:numPr>
        <w:tabs>
          <w:tab w:val="clear" w:pos="252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12A98">
        <w:rPr>
          <w:rFonts w:ascii="Tahoma" w:hAnsi="Tahoma" w:cs="Tahoma"/>
          <w:sz w:val="22"/>
          <w:szCs w:val="22"/>
        </w:rPr>
        <w:t>projektové dokumentace stavby zpracované v </w:t>
      </w:r>
      <w:r w:rsidR="00A242AD">
        <w:rPr>
          <w:rFonts w:ascii="Tahoma" w:hAnsi="Tahoma" w:cs="Tahoma"/>
          <w:sz w:val="22"/>
          <w:szCs w:val="22"/>
        </w:rPr>
        <w:t>dubnu</w:t>
      </w:r>
      <w:r w:rsidRPr="00212A98">
        <w:rPr>
          <w:rFonts w:ascii="Tahoma" w:hAnsi="Tahoma" w:cs="Tahoma"/>
          <w:sz w:val="22"/>
          <w:szCs w:val="22"/>
        </w:rPr>
        <w:t xml:space="preserve"> 2026 společností </w:t>
      </w:r>
      <w:r w:rsidR="008C7679">
        <w:rPr>
          <w:rFonts w:ascii="Tahoma" w:hAnsi="Tahoma" w:cs="Tahoma"/>
          <w:sz w:val="22"/>
          <w:szCs w:val="22"/>
        </w:rPr>
        <w:t xml:space="preserve">Výtahy Ostrava servis s.r.o., </w:t>
      </w:r>
      <w:r w:rsidRPr="00212A98">
        <w:rPr>
          <w:rFonts w:ascii="Tahoma" w:hAnsi="Tahoma" w:cs="Tahoma"/>
          <w:sz w:val="22"/>
          <w:szCs w:val="22"/>
        </w:rPr>
        <w:t xml:space="preserve">sídlo: </w:t>
      </w:r>
      <w:r w:rsidR="008C7679">
        <w:rPr>
          <w:rFonts w:ascii="Tahoma" w:hAnsi="Tahoma" w:cs="Tahoma"/>
          <w:sz w:val="22"/>
          <w:szCs w:val="22"/>
        </w:rPr>
        <w:t>Teslova 2, Ostrava – Přívoz, 702 00</w:t>
      </w:r>
      <w:r w:rsidRPr="00212A98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</w:t>
      </w:r>
      <w:r w:rsidRPr="00212A98">
        <w:rPr>
          <w:rFonts w:ascii="Tahoma" w:hAnsi="Tahoma" w:cs="Tahoma"/>
          <w:sz w:val="22"/>
          <w:szCs w:val="22"/>
        </w:rPr>
        <w:t xml:space="preserve">IČO: </w:t>
      </w:r>
      <w:r w:rsidR="008C7679">
        <w:rPr>
          <w:rFonts w:ascii="Tahoma" w:hAnsi="Tahoma" w:cs="Tahoma"/>
          <w:sz w:val="22"/>
          <w:szCs w:val="22"/>
        </w:rPr>
        <w:t>29393728</w:t>
      </w:r>
      <w:r w:rsidRPr="00212A98">
        <w:rPr>
          <w:rFonts w:ascii="Tahoma" w:hAnsi="Tahoma" w:cs="Tahoma"/>
          <w:sz w:val="22"/>
          <w:szCs w:val="22"/>
        </w:rPr>
        <w:t>,</w:t>
      </w:r>
    </w:p>
    <w:p w14:paraId="5693F113" w14:textId="3B4FA27B" w:rsidR="00212A98" w:rsidRPr="00C6092E" w:rsidRDefault="001704ED" w:rsidP="00212A98">
      <w:pPr>
        <w:numPr>
          <w:ilvl w:val="0"/>
          <w:numId w:val="23"/>
        </w:numPr>
        <w:tabs>
          <w:tab w:val="clear" w:pos="252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soupisu prací</w:t>
      </w:r>
      <w:r w:rsidR="007F2403">
        <w:rPr>
          <w:rFonts w:ascii="Tahoma" w:hAnsi="Tahoma" w:cs="Tahoma"/>
          <w:sz w:val="22"/>
          <w:szCs w:val="22"/>
        </w:rPr>
        <w:t>, dodávek a služeb</w:t>
      </w:r>
      <w:r w:rsidR="00212A98">
        <w:rPr>
          <w:rFonts w:ascii="Tahoma" w:hAnsi="Tahoma" w:cs="Tahoma"/>
          <w:sz w:val="22"/>
          <w:szCs w:val="22"/>
        </w:rPr>
        <w:t>,</w:t>
      </w:r>
      <w:r w:rsidR="00212A98" w:rsidRPr="006D5433">
        <w:rPr>
          <w:rFonts w:ascii="Tahoma" w:hAnsi="Tahoma" w:cs="Tahoma"/>
          <w:sz w:val="22"/>
          <w:szCs w:val="22"/>
        </w:rPr>
        <w:t xml:space="preserve"> který je součástí nabídky zhotovitele </w:t>
      </w:r>
      <w:r w:rsidR="00212A98">
        <w:rPr>
          <w:rFonts w:ascii="Tahoma" w:hAnsi="Tahoma" w:cs="Tahoma"/>
          <w:sz w:val="22"/>
          <w:szCs w:val="22"/>
        </w:rPr>
        <w:t xml:space="preserve">podané </w:t>
      </w:r>
      <w:r w:rsidR="00212A98" w:rsidRPr="006D5433">
        <w:rPr>
          <w:rFonts w:ascii="Tahoma" w:hAnsi="Tahoma" w:cs="Tahoma"/>
          <w:sz w:val="22"/>
          <w:szCs w:val="22"/>
        </w:rPr>
        <w:t>v rámci veřejné zakázky na výběr zhotovitele díla dle této smlouvy (dále jen „</w:t>
      </w:r>
      <w:r w:rsidR="007F2403">
        <w:rPr>
          <w:rFonts w:ascii="Tahoma" w:hAnsi="Tahoma" w:cs="Tahoma"/>
          <w:sz w:val="22"/>
          <w:szCs w:val="22"/>
        </w:rPr>
        <w:t>soupis prací</w:t>
      </w:r>
      <w:r w:rsidR="00212A98" w:rsidRPr="006D5433">
        <w:rPr>
          <w:rFonts w:ascii="Tahoma" w:hAnsi="Tahoma" w:cs="Tahoma"/>
          <w:sz w:val="22"/>
          <w:szCs w:val="22"/>
        </w:rPr>
        <w:t>“),</w:t>
      </w:r>
    </w:p>
    <w:p w14:paraId="3CDB79D7" w14:textId="6D8D2A66" w:rsidR="002E0D60" w:rsidRPr="001704ED" w:rsidRDefault="002E0D60" w:rsidP="002E0D60">
      <w:pPr>
        <w:numPr>
          <w:ilvl w:val="0"/>
          <w:numId w:val="23"/>
        </w:numPr>
        <w:tabs>
          <w:tab w:val="clear" w:pos="2520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704ED">
        <w:rPr>
          <w:rFonts w:ascii="Tahoma" w:hAnsi="Tahoma" w:cs="Tahoma"/>
          <w:sz w:val="22"/>
          <w:szCs w:val="22"/>
        </w:rPr>
        <w:t>podmínek pravomocného povolení</w:t>
      </w:r>
      <w:r w:rsidR="001704ED" w:rsidRPr="001704ED">
        <w:rPr>
          <w:rFonts w:ascii="Tahoma" w:hAnsi="Tahoma" w:cs="Tahoma"/>
          <w:sz w:val="22"/>
          <w:szCs w:val="22"/>
        </w:rPr>
        <w:t xml:space="preserve"> záměru</w:t>
      </w:r>
      <w:r w:rsidRPr="001704ED">
        <w:rPr>
          <w:rFonts w:ascii="Tahoma" w:hAnsi="Tahoma" w:cs="Tahoma"/>
          <w:sz w:val="22"/>
          <w:szCs w:val="22"/>
        </w:rPr>
        <w:t xml:space="preserve">, které vydal </w:t>
      </w:r>
      <w:r w:rsidR="001704ED" w:rsidRPr="001704ED">
        <w:rPr>
          <w:rFonts w:ascii="Tahoma" w:hAnsi="Tahoma" w:cs="Tahoma"/>
          <w:sz w:val="22"/>
          <w:szCs w:val="22"/>
        </w:rPr>
        <w:t>Úřad městského obvodu Ostrava – Jih, odbor výstavby a životního prostředí</w:t>
      </w:r>
      <w:r w:rsidRPr="001704ED">
        <w:rPr>
          <w:rFonts w:ascii="Tahoma" w:hAnsi="Tahoma" w:cs="Tahoma"/>
          <w:sz w:val="22"/>
          <w:szCs w:val="22"/>
        </w:rPr>
        <w:t xml:space="preserve"> dne </w:t>
      </w:r>
      <w:r w:rsidR="001704ED" w:rsidRPr="001704ED">
        <w:rPr>
          <w:rFonts w:ascii="Tahoma" w:hAnsi="Tahoma" w:cs="Tahoma"/>
          <w:sz w:val="22"/>
          <w:szCs w:val="22"/>
        </w:rPr>
        <w:t xml:space="preserve">6. 5. 2026 </w:t>
      </w:r>
      <w:r w:rsidRPr="001704ED">
        <w:rPr>
          <w:rFonts w:ascii="Tahoma" w:hAnsi="Tahoma" w:cs="Tahoma"/>
          <w:sz w:val="22"/>
          <w:szCs w:val="22"/>
        </w:rPr>
        <w:t>pod č. j. </w:t>
      </w:r>
      <w:r w:rsidR="001704ED" w:rsidRPr="001704ED">
        <w:rPr>
          <w:rFonts w:ascii="Tahoma" w:hAnsi="Tahoma" w:cs="Tahoma"/>
          <w:sz w:val="22"/>
          <w:szCs w:val="22"/>
        </w:rPr>
        <w:t>180/2026</w:t>
      </w:r>
      <w:r w:rsidRPr="001704ED">
        <w:rPr>
          <w:rFonts w:ascii="Tahoma" w:hAnsi="Tahoma" w:cs="Tahoma"/>
          <w:sz w:val="22"/>
          <w:szCs w:val="22"/>
        </w:rPr>
        <w:t>,</w:t>
      </w:r>
    </w:p>
    <w:p w14:paraId="0DBB7ADC" w14:textId="3D96FA66" w:rsidR="004A2DDB" w:rsidRPr="00A045E6" w:rsidRDefault="004A2DDB" w:rsidP="00F5380B">
      <w:pPr>
        <w:numPr>
          <w:ilvl w:val="0"/>
          <w:numId w:val="23"/>
        </w:numPr>
        <w:tabs>
          <w:tab w:val="clear" w:pos="2520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předpisů upravujících provádění stavebníc</w:t>
      </w:r>
      <w:r w:rsidR="00281B1F">
        <w:rPr>
          <w:rFonts w:ascii="Tahoma" w:hAnsi="Tahoma" w:cs="Tahoma"/>
          <w:sz w:val="22"/>
          <w:szCs w:val="22"/>
        </w:rPr>
        <w:t xml:space="preserve">h děl </w:t>
      </w:r>
      <w:r w:rsidR="00095317" w:rsidRPr="00095317">
        <w:rPr>
          <w:rFonts w:ascii="Tahoma" w:hAnsi="Tahoma" w:cs="Tahoma"/>
          <w:sz w:val="22"/>
          <w:szCs w:val="22"/>
        </w:rPr>
        <w:t xml:space="preserve">zejména dle zákona č. 183/2006 Sb., o územním plánování a stavebním řádu (stavební zákon), ve znění pozdějších předpisů a od okamžiku nabytí účinnosti zákona č. 283/2021 Sb., stavební zákon, ve znění pozdějších předpisů, dle tohoto zákona (zákon č. 183/2006 Sb. a zákon č. 283/2021 Sb. se dále jednotně označují jen jako „stavební zákon“) </w:t>
      </w:r>
      <w:r w:rsidR="00281B1F">
        <w:rPr>
          <w:rFonts w:ascii="Tahoma" w:hAnsi="Tahoma" w:cs="Tahoma"/>
          <w:sz w:val="22"/>
          <w:szCs w:val="22"/>
        </w:rPr>
        <w:t>a ustanovení této smlouvy</w:t>
      </w:r>
    </w:p>
    <w:p w14:paraId="6C650184" w14:textId="77777777" w:rsidR="004A2DDB" w:rsidRPr="00A045E6" w:rsidRDefault="004A2DDB" w:rsidP="0051293B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(dále jen „dílo“).</w:t>
      </w:r>
    </w:p>
    <w:p w14:paraId="79F81C9C" w14:textId="77777777" w:rsidR="004A2DDB" w:rsidRPr="00A045E6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Součástí díla je také:</w:t>
      </w:r>
    </w:p>
    <w:p w14:paraId="2D2F3203" w14:textId="57078340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eastAsia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zpracování dokumentace skutečného provedení stavby ve </w:t>
      </w:r>
      <w:r w:rsidR="00E0639D">
        <w:rPr>
          <w:rFonts w:ascii="Tahoma" w:hAnsi="Tahoma" w:cs="Tahoma"/>
          <w:sz w:val="22"/>
          <w:szCs w:val="22"/>
        </w:rPr>
        <w:t>dvou</w:t>
      </w:r>
      <w:r w:rsidRPr="52E6971A">
        <w:rPr>
          <w:rFonts w:ascii="Tahoma" w:hAnsi="Tahoma" w:cs="Tahoma"/>
          <w:sz w:val="22"/>
          <w:szCs w:val="22"/>
        </w:rPr>
        <w:t xml:space="preserve"> vyhotoveních a</w:t>
      </w:r>
      <w:r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geodetické zaměření stavby včetně geometrického plánu v šesti vyhotoveních</w:t>
      </w:r>
      <w:r w:rsidRPr="52E6971A">
        <w:rPr>
          <w:rFonts w:ascii="Tahoma" w:eastAsia="Tahoma" w:hAnsi="Tahoma" w:cs="Tahoma"/>
          <w:color w:val="FF00FF"/>
          <w:sz w:val="22"/>
          <w:szCs w:val="22"/>
        </w:rPr>
        <w:t xml:space="preserve"> </w:t>
      </w:r>
      <w:r w:rsidRPr="00E0639D">
        <w:rPr>
          <w:rFonts w:ascii="Tahoma" w:eastAsia="Tahoma" w:hAnsi="Tahoma" w:cs="Tahoma"/>
          <w:sz w:val="22"/>
          <w:szCs w:val="22"/>
        </w:rPr>
        <w:t>v souladu se zákonem č. 200/1994 Sb., o zeměměřictví a o změně a doplnění některých zákonů souvisejících s jeho zavedením, ve znění pozdějších předpisů a jeho prováděcími předpisy</w:t>
      </w:r>
      <w:r w:rsidRPr="00E0639D">
        <w:rPr>
          <w:rFonts w:ascii="Tahoma" w:hAnsi="Tahoma" w:cs="Tahoma"/>
          <w:sz w:val="22"/>
          <w:szCs w:val="22"/>
        </w:rPr>
        <w:t xml:space="preserve">, </w:t>
      </w:r>
      <w:r w:rsidRPr="52E6971A">
        <w:rPr>
          <w:rFonts w:ascii="Tahoma" w:hAnsi="Tahoma" w:cs="Tahoma"/>
          <w:sz w:val="22"/>
          <w:szCs w:val="22"/>
        </w:rPr>
        <w:t>bude</w:t>
      </w:r>
      <w:r>
        <w:rPr>
          <w:rFonts w:ascii="Tahoma" w:hAnsi="Tahoma" w:cs="Tahoma"/>
          <w:sz w:val="22"/>
          <w:szCs w:val="22"/>
        </w:rPr>
        <w:noBreakHyphen/>
      </w:r>
      <w:r w:rsidRPr="52E6971A">
        <w:rPr>
          <w:rFonts w:ascii="Tahoma" w:hAnsi="Tahoma" w:cs="Tahoma"/>
          <w:sz w:val="22"/>
          <w:szCs w:val="22"/>
        </w:rPr>
        <w:t xml:space="preserve">li k provedení díla potřebné. Projektová dokumentace skutečného provedení stavby a geodetické zaměření stavby budou objednateli dodány také </w:t>
      </w:r>
      <w:r w:rsidR="00E0639D">
        <w:rPr>
          <w:rFonts w:ascii="Tahoma" w:hAnsi="Tahoma" w:cs="Tahoma"/>
          <w:sz w:val="22"/>
          <w:szCs w:val="22"/>
        </w:rPr>
        <w:t>1</w:t>
      </w:r>
      <w:r w:rsidRPr="52E6971A">
        <w:rPr>
          <w:rFonts w:ascii="Tahoma" w:hAnsi="Tahoma" w:cs="Tahoma"/>
          <w:sz w:val="22"/>
          <w:szCs w:val="22"/>
        </w:rPr>
        <w:t>x</w:t>
      </w:r>
      <w:r>
        <w:rPr>
          <w:rFonts w:ascii="Tahoma" w:hAnsi="Tahoma" w:cs="Tahoma"/>
          <w:sz w:val="22"/>
          <w:szCs w:val="22"/>
        </w:rPr>
        <w:t xml:space="preserve"> v elektronické podobě </w:t>
      </w:r>
      <w:r w:rsidRPr="00775F19">
        <w:rPr>
          <w:rFonts w:ascii="Tahoma" w:hAnsi="Tahoma" w:cs="Tahoma"/>
          <w:sz w:val="22"/>
          <w:szCs w:val="22"/>
        </w:rPr>
        <w:t>na</w:t>
      </w:r>
      <w:r>
        <w:rPr>
          <w:rFonts w:ascii="Tahoma" w:hAnsi="Tahoma" w:cs="Tahoma"/>
          <w:sz w:val="22"/>
          <w:szCs w:val="22"/>
        </w:rPr>
        <w:t> přenosném datovém nosiči</w:t>
      </w:r>
      <w:r w:rsidRPr="00D26814">
        <w:rPr>
          <w:rFonts w:ascii="Tahoma" w:hAnsi="Tahoma" w:cs="Tahoma"/>
          <w:snapToGrid w:val="0"/>
          <w:sz w:val="22"/>
          <w:szCs w:val="22"/>
        </w:rPr>
        <w:t xml:space="preserve">, jehož </w:t>
      </w:r>
      <w:r>
        <w:rPr>
          <w:rFonts w:ascii="Tahoma" w:hAnsi="Tahoma" w:cs="Tahoma"/>
          <w:snapToGrid w:val="0"/>
          <w:sz w:val="22"/>
          <w:szCs w:val="22"/>
        </w:rPr>
        <w:t>typ</w:t>
      </w:r>
      <w:r w:rsidRPr="52E6971A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napToGrid w:val="0"/>
          <w:sz w:val="22"/>
          <w:szCs w:val="22"/>
        </w:rPr>
        <w:t xml:space="preserve">si smluvní strany dohodnou před předáním díla (např. CD, USB </w:t>
      </w:r>
      <w:proofErr w:type="spellStart"/>
      <w:r>
        <w:rPr>
          <w:rFonts w:ascii="Tahoma" w:hAnsi="Tahoma" w:cs="Tahoma"/>
          <w:snapToGrid w:val="0"/>
          <w:sz w:val="22"/>
          <w:szCs w:val="22"/>
        </w:rPr>
        <w:t>flash</w:t>
      </w:r>
      <w:proofErr w:type="spellEnd"/>
      <w:r>
        <w:rPr>
          <w:rFonts w:ascii="Tahoma" w:hAnsi="Tahoma" w:cs="Tahoma"/>
          <w:snapToGrid w:val="0"/>
          <w:sz w:val="22"/>
          <w:szCs w:val="22"/>
        </w:rPr>
        <w:t xml:space="preserve"> disk)</w:t>
      </w:r>
      <w:r w:rsidRPr="52E6971A">
        <w:rPr>
          <w:rFonts w:ascii="Tahoma" w:hAnsi="Tahoma" w:cs="Tahoma"/>
          <w:sz w:val="22"/>
          <w:szCs w:val="22"/>
        </w:rPr>
        <w:t>, a to ve formátu pro texty *.doc</w:t>
      </w:r>
      <w:r>
        <w:rPr>
          <w:rFonts w:ascii="Tahoma" w:hAnsi="Tahoma" w:cs="Tahoma"/>
          <w:sz w:val="22"/>
          <w:szCs w:val="22"/>
        </w:rPr>
        <w:t>/</w:t>
      </w:r>
      <w:proofErr w:type="spellStart"/>
      <w:r>
        <w:rPr>
          <w:rFonts w:ascii="Tahoma" w:hAnsi="Tahoma" w:cs="Tahoma"/>
          <w:sz w:val="22"/>
          <w:szCs w:val="22"/>
        </w:rPr>
        <w:t>docx</w:t>
      </w:r>
      <w:proofErr w:type="spellEnd"/>
      <w:r w:rsidRPr="52E6971A">
        <w:rPr>
          <w:rFonts w:ascii="Tahoma" w:hAnsi="Tahoma" w:cs="Tahoma"/>
          <w:sz w:val="22"/>
          <w:szCs w:val="22"/>
        </w:rPr>
        <w:t xml:space="preserve"> (*.</w:t>
      </w:r>
      <w:proofErr w:type="spellStart"/>
      <w:r w:rsidRPr="52E6971A">
        <w:rPr>
          <w:rFonts w:ascii="Tahoma" w:hAnsi="Tahoma" w:cs="Tahoma"/>
          <w:sz w:val="22"/>
          <w:szCs w:val="22"/>
        </w:rPr>
        <w:t>rtf</w:t>
      </w:r>
      <w:proofErr w:type="spellEnd"/>
      <w:r w:rsidRPr="52E6971A">
        <w:rPr>
          <w:rFonts w:ascii="Tahoma" w:hAnsi="Tahoma" w:cs="Tahoma"/>
          <w:sz w:val="22"/>
          <w:szCs w:val="22"/>
        </w:rPr>
        <w:t>), pro tabulky *.</w:t>
      </w:r>
      <w:proofErr w:type="spellStart"/>
      <w:r w:rsidRPr="52E6971A">
        <w:rPr>
          <w:rFonts w:ascii="Tahoma" w:hAnsi="Tahoma" w:cs="Tahoma"/>
          <w:sz w:val="22"/>
          <w:szCs w:val="22"/>
        </w:rPr>
        <w:t>xls</w:t>
      </w:r>
      <w:proofErr w:type="spellEnd"/>
      <w:r>
        <w:rPr>
          <w:rFonts w:ascii="Tahoma" w:hAnsi="Tahoma" w:cs="Tahoma"/>
          <w:sz w:val="22"/>
          <w:szCs w:val="22"/>
        </w:rPr>
        <w:t>/</w:t>
      </w:r>
      <w:proofErr w:type="spellStart"/>
      <w:r>
        <w:rPr>
          <w:rFonts w:ascii="Tahoma" w:hAnsi="Tahoma" w:cs="Tahoma"/>
          <w:sz w:val="22"/>
          <w:szCs w:val="22"/>
        </w:rPr>
        <w:t>xlsx</w:t>
      </w:r>
      <w:proofErr w:type="spellEnd"/>
      <w:r w:rsidRPr="52E6971A">
        <w:rPr>
          <w:rFonts w:ascii="Tahoma" w:hAnsi="Tahoma" w:cs="Tahoma"/>
          <w:sz w:val="22"/>
          <w:szCs w:val="22"/>
        </w:rPr>
        <w:t>, pro skenované dokumenty *.</w:t>
      </w:r>
      <w:proofErr w:type="spellStart"/>
      <w:r w:rsidRPr="52E6971A">
        <w:rPr>
          <w:rFonts w:ascii="Tahoma" w:hAnsi="Tahoma" w:cs="Tahoma"/>
          <w:sz w:val="22"/>
          <w:szCs w:val="22"/>
        </w:rPr>
        <w:t>pdf</w:t>
      </w:r>
      <w:proofErr w:type="spellEnd"/>
      <w:r w:rsidRPr="52E6971A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52E6971A">
        <w:rPr>
          <w:rFonts w:ascii="Tahoma" w:hAnsi="Tahoma" w:cs="Tahoma"/>
          <w:sz w:val="22"/>
          <w:szCs w:val="22"/>
        </w:rPr>
        <w:t>dwg</w:t>
      </w:r>
      <w:proofErr w:type="spellEnd"/>
      <w:r w:rsidRPr="52E6971A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52E6971A">
        <w:rPr>
          <w:rFonts w:ascii="Tahoma" w:hAnsi="Tahoma" w:cs="Tahoma"/>
          <w:sz w:val="22"/>
          <w:szCs w:val="22"/>
        </w:rPr>
        <w:t>pdf</w:t>
      </w:r>
      <w:proofErr w:type="spellEnd"/>
      <w:r w:rsidRPr="52E6971A">
        <w:rPr>
          <w:rFonts w:ascii="Tahoma" w:hAnsi="Tahoma" w:cs="Tahoma"/>
          <w:sz w:val="22"/>
          <w:szCs w:val="22"/>
        </w:rPr>
        <w:t>. Případné vícetisky budou účtovány zvlášť,</w:t>
      </w:r>
    </w:p>
    <w:p w14:paraId="069E6BB2" w14:textId="77777777" w:rsidR="002E0D60" w:rsidRPr="00CE0B3C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zabezpečení souhlasu (rozhodnutí) ke zvláštnímu užívání veřejného prostranství </w:t>
      </w:r>
      <w:r>
        <w:rPr>
          <w:rFonts w:ascii="Tahoma" w:hAnsi="Tahoma" w:cs="Tahoma"/>
          <w:sz w:val="22"/>
          <w:szCs w:val="22"/>
        </w:rPr>
        <w:t>nebo</w:t>
      </w:r>
      <w:r w:rsidRPr="00AA3365">
        <w:rPr>
          <w:rFonts w:ascii="Tahoma" w:hAnsi="Tahoma" w:cs="Tahoma"/>
          <w:sz w:val="22"/>
          <w:szCs w:val="22"/>
        </w:rPr>
        <w:t> komunikací dle platných předpisů, bude</w:t>
      </w:r>
      <w:r w:rsidRPr="00AA3365">
        <w:rPr>
          <w:rFonts w:ascii="Tahoma" w:hAnsi="Tahoma" w:cs="Tahoma"/>
          <w:sz w:val="22"/>
          <w:szCs w:val="22"/>
        </w:rPr>
        <w:noBreakHyphen/>
        <w:t>li k provedení díla potřebné,</w:t>
      </w:r>
      <w:r w:rsidRPr="00CE0B3C">
        <w:rPr>
          <w:rFonts w:ascii="Tahoma" w:hAnsi="Tahoma" w:cs="Tahoma"/>
          <w:sz w:val="22"/>
          <w:szCs w:val="22"/>
        </w:rPr>
        <w:t xml:space="preserve"> </w:t>
      </w:r>
      <w:r w:rsidRPr="004E0970">
        <w:rPr>
          <w:rFonts w:ascii="Tahoma" w:hAnsi="Tahoma" w:cs="Tahoma"/>
          <w:sz w:val="22"/>
          <w:szCs w:val="22"/>
        </w:rPr>
        <w:t>v souladu s požadavky projektové dokumentace. Neprodleně po vydání souhlasu (roz</w:t>
      </w:r>
      <w:r w:rsidRPr="00124043">
        <w:rPr>
          <w:rFonts w:ascii="Tahoma" w:hAnsi="Tahoma" w:cs="Tahoma"/>
          <w:sz w:val="22"/>
          <w:szCs w:val="22"/>
        </w:rPr>
        <w:t>hodnutí)</w:t>
      </w:r>
      <w:r>
        <w:rPr>
          <w:rFonts w:ascii="Tahoma" w:hAnsi="Tahoma" w:cs="Tahoma"/>
          <w:sz w:val="22"/>
          <w:szCs w:val="22"/>
        </w:rPr>
        <w:t>,</w:t>
      </w:r>
      <w:r w:rsidRPr="00124043">
        <w:rPr>
          <w:rFonts w:ascii="Tahoma" w:hAnsi="Tahoma" w:cs="Tahoma"/>
          <w:sz w:val="22"/>
          <w:szCs w:val="22"/>
        </w:rPr>
        <w:t xml:space="preserve"> před</w:t>
      </w:r>
      <w:r>
        <w:rPr>
          <w:rFonts w:ascii="Tahoma" w:hAnsi="Tahoma" w:cs="Tahoma"/>
          <w:sz w:val="22"/>
          <w:szCs w:val="22"/>
        </w:rPr>
        <w:t>ání úplné kopie</w:t>
      </w:r>
      <w:r w:rsidRPr="00124043">
        <w:rPr>
          <w:rFonts w:ascii="Tahoma" w:hAnsi="Tahoma" w:cs="Tahoma"/>
          <w:sz w:val="22"/>
          <w:szCs w:val="22"/>
        </w:rPr>
        <w:t xml:space="preserve"> souhlasu (rozhodnutí), včetně případných příloh (podmínek)</w:t>
      </w:r>
      <w:r>
        <w:rPr>
          <w:rFonts w:ascii="Tahoma" w:hAnsi="Tahoma" w:cs="Tahoma"/>
          <w:sz w:val="22"/>
          <w:szCs w:val="22"/>
        </w:rPr>
        <w:t xml:space="preserve"> </w:t>
      </w:r>
      <w:r w:rsidRPr="004E0970">
        <w:rPr>
          <w:rFonts w:ascii="Tahoma" w:hAnsi="Tahoma" w:cs="Tahoma"/>
          <w:sz w:val="22"/>
          <w:szCs w:val="22"/>
        </w:rPr>
        <w:t>objednateli</w:t>
      </w:r>
      <w:r w:rsidRPr="52E6971A">
        <w:rPr>
          <w:rFonts w:ascii="Tahoma" w:hAnsi="Tahoma" w:cs="Tahoma"/>
          <w:sz w:val="22"/>
          <w:szCs w:val="22"/>
        </w:rPr>
        <w:t>,</w:t>
      </w:r>
    </w:p>
    <w:p w14:paraId="06962D89" w14:textId="77777777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lastRenderedPageBreak/>
        <w:t>zpracování dokumentace dočasného dopravního značení včetně projednání s příslušnými správními orgány, bude</w:t>
      </w:r>
      <w:r w:rsidRPr="00AA3365">
        <w:rPr>
          <w:rFonts w:ascii="Tahoma" w:hAnsi="Tahoma" w:cs="Tahoma"/>
          <w:sz w:val="22"/>
          <w:szCs w:val="22"/>
        </w:rPr>
        <w:noBreakHyphen/>
        <w:t>li k provedení díla potřebné,</w:t>
      </w:r>
    </w:p>
    <w:p w14:paraId="4A5D9824" w14:textId="77777777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osazení a údržba dopravního značení v průběhu provádění stavebních prací dle dokumentace dopravního značení, včetně uvedení do původního stavu a vrácení jejich správci, bude</w:t>
      </w:r>
      <w:r w:rsidRPr="00AA3365">
        <w:rPr>
          <w:rFonts w:ascii="Tahoma" w:hAnsi="Tahoma" w:cs="Tahoma"/>
          <w:sz w:val="22"/>
          <w:szCs w:val="22"/>
        </w:rPr>
        <w:noBreakHyphen/>
        <w:t>li k provedení díla potřebné,</w:t>
      </w:r>
    </w:p>
    <w:p w14:paraId="03A27FD6" w14:textId="77777777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vybudování a zajištění zařízení staveniště a jeho provoz v souladu s potřebami zhotovitele, dokumentací předanou objednatelem, požadavky objednatele a s platnými právními předpisy, včetně případného zajištění ohlášení dle</w:t>
      </w:r>
      <w:r>
        <w:rPr>
          <w:rFonts w:ascii="Tahoma" w:hAnsi="Tahoma" w:cs="Tahoma"/>
          <w:sz w:val="22"/>
          <w:szCs w:val="22"/>
        </w:rPr>
        <w:t xml:space="preserve"> stavebního</w:t>
      </w:r>
      <w:r w:rsidRPr="52E6971A">
        <w:rPr>
          <w:rFonts w:ascii="Tahoma" w:hAnsi="Tahoma" w:cs="Tahoma"/>
          <w:sz w:val="22"/>
          <w:szCs w:val="22"/>
        </w:rPr>
        <w:t> zákona,</w:t>
      </w:r>
    </w:p>
    <w:p w14:paraId="0C0EF7A8" w14:textId="77777777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zajištění vytyčení obvodu staveniště,</w:t>
      </w:r>
    </w:p>
    <w:p w14:paraId="353FA360" w14:textId="77777777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zajištění funkce odpovědného </w:t>
      </w:r>
      <w:r w:rsidRPr="006D5433">
        <w:rPr>
          <w:rFonts w:ascii="Tahoma" w:hAnsi="Tahoma" w:cs="Tahoma"/>
          <w:sz w:val="22"/>
          <w:szCs w:val="22"/>
        </w:rPr>
        <w:t>úředně oprávněného zeměměřického inženýra (tj. zeměměřického inženýra, který je držitelem oprávnění pro ověřování výsledků zeměměřičských činností dle zákona č. 200/1994 Sb., o zeměměřictví a o změně a doplnění některých zákonů souvisejících s jeho zavedením, ve znění pozdějších předpisů)</w:t>
      </w:r>
      <w:r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po dobu realizace stavby včetně geometrického zaměření dokončené stavby a vyhotovení geometrického plánu, budou</w:t>
      </w:r>
      <w:r w:rsidRPr="00AA3365">
        <w:rPr>
          <w:rFonts w:ascii="Tahoma" w:hAnsi="Tahoma" w:cs="Tahoma"/>
          <w:sz w:val="22"/>
          <w:szCs w:val="22"/>
        </w:rPr>
        <w:noBreakHyphen/>
        <w:t>li k provedení díla potřebné,</w:t>
      </w:r>
    </w:p>
    <w:p w14:paraId="656B6E51" w14:textId="77777777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zajištění vytýčení inženýrských sítí (tras technické infrastruktury) podle podmínek jejich správců</w:t>
      </w:r>
      <w:r>
        <w:rPr>
          <w:rFonts w:ascii="Tahoma" w:hAnsi="Tahoma" w:cs="Tahoma"/>
          <w:sz w:val="22"/>
          <w:szCs w:val="22"/>
        </w:rPr>
        <w:t xml:space="preserve"> </w:t>
      </w:r>
      <w:r w:rsidRPr="006D5433">
        <w:rPr>
          <w:rFonts w:ascii="Tahoma" w:hAnsi="Tahoma" w:cs="Tahoma"/>
          <w:sz w:val="22"/>
          <w:szCs w:val="22"/>
        </w:rPr>
        <w:t>včetně zajištění jejich případných aktualizací</w:t>
      </w:r>
      <w:r w:rsidRPr="00AA3365">
        <w:rPr>
          <w:rFonts w:ascii="Tahoma" w:hAnsi="Tahoma" w:cs="Tahoma"/>
          <w:sz w:val="22"/>
          <w:szCs w:val="22"/>
        </w:rPr>
        <w:t>, a to před zahájením prací na staveništi včetně jejich zaměření a zakreslení dle skutečného stavu do příslušné dokumentace a včetně jejich písemného a zpětného předání jednotlivým správcům, bude</w:t>
      </w:r>
      <w:r w:rsidRPr="00AA3365">
        <w:rPr>
          <w:rFonts w:ascii="Tahoma" w:hAnsi="Tahoma" w:cs="Tahoma"/>
          <w:sz w:val="22"/>
          <w:szCs w:val="22"/>
        </w:rPr>
        <w:noBreakHyphen/>
        <w:t>li k provedení díla potřebné,</w:t>
      </w:r>
    </w:p>
    <w:p w14:paraId="65740E76" w14:textId="77777777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předání odpadu k odstranění na řízenou skládku nebo jiný způsob jeho odstranění nebo využití v souladu se zákonem č. 541/2020 Sb., o odpadech, ve znění pozdějších předpisů (dále jen „zákon o odpadech“); o způsobu nakládání s odpadem bude předložen písemný doklad vystavený příslušnou oprávněnou osobou podle zákona o</w:t>
      </w:r>
      <w:r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odpadech,</w:t>
      </w:r>
    </w:p>
    <w:p w14:paraId="305BBA6E" w14:textId="77777777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návrh provozních řádů a technických zařízení, dodávka všech dokladů o zkouškách, revizích, atestech a provozních návodů a předpisů v českém jazyce (všechny doklady ve 2 vyhotoveních) včetně zaškolení obsluhy,</w:t>
      </w:r>
    </w:p>
    <w:p w14:paraId="4A0BE793" w14:textId="77777777" w:rsidR="002E0D60" w:rsidRPr="00AA3365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předání všech dokladů a náležitostí umožňujících zahájení řízení, případně jiného postupu dle stavebního zákona, na </w:t>
      </w:r>
      <w:proofErr w:type="gramStart"/>
      <w:r w:rsidRPr="52E6971A">
        <w:rPr>
          <w:rFonts w:ascii="Tahoma" w:hAnsi="Tahoma" w:cs="Tahoma"/>
          <w:sz w:val="22"/>
          <w:szCs w:val="22"/>
        </w:rPr>
        <w:t>základě</w:t>
      </w:r>
      <w:proofErr w:type="gramEnd"/>
      <w:r w:rsidRPr="52E6971A">
        <w:rPr>
          <w:rFonts w:ascii="Tahoma" w:hAnsi="Tahoma" w:cs="Tahoma"/>
          <w:sz w:val="22"/>
          <w:szCs w:val="22"/>
        </w:rPr>
        <w:t xml:space="preserve"> kterého bude možno započít s trvalým užíváním stavby, tj. aby bylo možno vydat kolaudační souhlas nebo bylo možno stavbu trvale užívat na základě oznámení stavebnímu úřadu se započetím užívání dle stavebního zákona, bude-li k provedení díla potřebné,</w:t>
      </w:r>
    </w:p>
    <w:p w14:paraId="45BFD588" w14:textId="77777777" w:rsidR="002E0D60" w:rsidRPr="00A045E6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zřízení deponie materiálů na vymezených plochách tak, aby nevznikly žádné škody na sousedních pozemcích,</w:t>
      </w:r>
    </w:p>
    <w:p w14:paraId="6B6FA828" w14:textId="77777777" w:rsidR="002E0D60" w:rsidRPr="00A045E6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provedení předepsaných zkoušek dle platných právních předpisů a technických norem, úspěšné provedení těchto zkoušek je podmínkou k převzetí díla,</w:t>
      </w:r>
    </w:p>
    <w:p w14:paraId="3592F9FF" w14:textId="77777777" w:rsidR="002E0D60" w:rsidRPr="00A045E6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udržování stavbou dotčených zpevněných ploch, veřejných komunikací a výjezdů ze staveniště v čistotě a jejich uvedení do původního stavu,</w:t>
      </w:r>
    </w:p>
    <w:p w14:paraId="628D8207" w14:textId="77777777" w:rsidR="002E0D60" w:rsidRPr="00A045E6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zajištění ochrany proti šíření prašnosti a nadměrného hluku,</w:t>
      </w:r>
    </w:p>
    <w:p w14:paraId="69C230F0" w14:textId="77777777" w:rsidR="002E0D60" w:rsidRPr="00A045E6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provedení veškerých geodetických prací a případných doplňujících průzkumů souvisejících s provedením díla,</w:t>
      </w:r>
    </w:p>
    <w:p w14:paraId="59DC64B1" w14:textId="77777777" w:rsidR="002E0D60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zajištění zpracování všech případných dalších dokumentací potřebných pro provedení díla (jako je např. výrobní a realizační dodavatelská dokumentace),</w:t>
      </w:r>
    </w:p>
    <w:p w14:paraId="770FBDA7" w14:textId="77777777" w:rsidR="002E0D60" w:rsidRPr="00A045E6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pořizování fotodokumentace o průběhu zhotovení stavby a její předání objednateli při předání</w:t>
      </w:r>
      <w:r w:rsidRPr="002E0D60">
        <w:rPr>
          <w:rFonts w:ascii="Tahoma" w:hAnsi="Tahoma" w:cs="Tahoma"/>
          <w:sz w:val="22"/>
          <w:szCs w:val="22"/>
        </w:rPr>
        <w:t xml:space="preserve"> </w:t>
      </w:r>
      <w:r w:rsidRPr="52E6971A">
        <w:rPr>
          <w:rFonts w:ascii="Tahoma" w:hAnsi="Tahoma" w:cs="Tahoma"/>
          <w:sz w:val="22"/>
          <w:szCs w:val="22"/>
        </w:rPr>
        <w:t xml:space="preserve">a převzetí plnění předmětu smlouvy v </w:t>
      </w:r>
      <w:r>
        <w:rPr>
          <w:rFonts w:ascii="Tahoma" w:hAnsi="Tahoma" w:cs="Tahoma"/>
          <w:sz w:val="22"/>
          <w:szCs w:val="22"/>
        </w:rPr>
        <w:t>elektronické</w:t>
      </w:r>
      <w:r w:rsidRPr="52E6971A">
        <w:rPr>
          <w:rFonts w:ascii="Tahoma" w:hAnsi="Tahoma" w:cs="Tahoma"/>
          <w:sz w:val="22"/>
          <w:szCs w:val="22"/>
        </w:rPr>
        <w:t xml:space="preserve"> podobě na </w:t>
      </w:r>
      <w:r>
        <w:rPr>
          <w:rFonts w:ascii="Tahoma" w:hAnsi="Tahoma" w:cs="Tahoma"/>
          <w:sz w:val="22"/>
          <w:szCs w:val="22"/>
        </w:rPr>
        <w:t>dohodnutém nosiči</w:t>
      </w:r>
      <w:r w:rsidRPr="52E6971A">
        <w:rPr>
          <w:rFonts w:ascii="Tahoma" w:hAnsi="Tahoma" w:cs="Tahoma"/>
          <w:sz w:val="22"/>
          <w:szCs w:val="22"/>
        </w:rPr>
        <w:t>,</w:t>
      </w:r>
    </w:p>
    <w:p w14:paraId="31EBAA54" w14:textId="77777777" w:rsidR="002E0D60" w:rsidRDefault="002E0D60" w:rsidP="002E0D60">
      <w:pPr>
        <w:pStyle w:val="Zkladntext"/>
        <w:numPr>
          <w:ilvl w:val="0"/>
          <w:numId w:val="47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hlášení archeologických nálezů v souladu se zákonem č. 20/1987 Sb., o státní památkové péči, ve znění pozdějších předpisů.</w:t>
      </w:r>
    </w:p>
    <w:p w14:paraId="4B1592D2" w14:textId="30098EB9" w:rsidR="002E0D60" w:rsidRPr="002E0D60" w:rsidRDefault="002E0D60" w:rsidP="002E0D60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2E0D60">
        <w:rPr>
          <w:rFonts w:ascii="Tahoma" w:hAnsi="Tahoma" w:cs="Tahoma"/>
          <w:sz w:val="22"/>
          <w:szCs w:val="22"/>
        </w:rPr>
        <w:t>Zhotovitel je povinen při provádění díla zejména:</w:t>
      </w:r>
    </w:p>
    <w:p w14:paraId="15AE54A3" w14:textId="4B88BE9B" w:rsidR="002E0D60" w:rsidRPr="002E0D60" w:rsidRDefault="002E0D60" w:rsidP="002E0D60">
      <w:pPr>
        <w:pStyle w:val="Zkladntext"/>
        <w:numPr>
          <w:ilvl w:val="0"/>
          <w:numId w:val="48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002E0D60">
        <w:rPr>
          <w:rFonts w:ascii="Tahoma" w:hAnsi="Tahoma" w:cs="Tahoma"/>
          <w:sz w:val="22"/>
          <w:szCs w:val="22"/>
        </w:rPr>
        <w:tab/>
        <w:t xml:space="preserve">plnit podmínky </w:t>
      </w:r>
      <w:r w:rsidRPr="00F0561A">
        <w:rPr>
          <w:rFonts w:ascii="Tahoma" w:hAnsi="Tahoma" w:cs="Tahoma"/>
          <w:sz w:val="22"/>
          <w:szCs w:val="22"/>
        </w:rPr>
        <w:t xml:space="preserve">příslušných stavebních povolení či jiných rozhodnutí nebo opatření stavebních úřadů </w:t>
      </w:r>
      <w:r w:rsidRPr="002E0D60">
        <w:rPr>
          <w:rFonts w:ascii="Tahoma" w:hAnsi="Tahoma" w:cs="Tahoma"/>
          <w:sz w:val="22"/>
          <w:szCs w:val="22"/>
        </w:rPr>
        <w:t>a požadavky dotčených orgánů a organizací související s realizací stavby,</w:t>
      </w:r>
    </w:p>
    <w:p w14:paraId="5BF1BC97" w14:textId="4C1CCEC0" w:rsidR="002E0D60" w:rsidRPr="002E0D60" w:rsidRDefault="002E0D60" w:rsidP="002E0D60">
      <w:pPr>
        <w:pStyle w:val="Zkladntext"/>
        <w:numPr>
          <w:ilvl w:val="0"/>
          <w:numId w:val="48"/>
        </w:numPr>
        <w:tabs>
          <w:tab w:val="clear" w:pos="540"/>
          <w:tab w:val="clear" w:pos="1260"/>
          <w:tab w:val="clear" w:pos="1980"/>
          <w:tab w:val="clear" w:pos="3960"/>
          <w:tab w:val="left" w:pos="709"/>
        </w:tabs>
        <w:spacing w:before="60"/>
        <w:rPr>
          <w:rFonts w:ascii="Tahoma" w:hAnsi="Tahoma" w:cs="Tahoma"/>
          <w:sz w:val="22"/>
          <w:szCs w:val="22"/>
        </w:rPr>
      </w:pPr>
      <w:r w:rsidRPr="002E0D60">
        <w:rPr>
          <w:rFonts w:ascii="Tahoma" w:hAnsi="Tahoma" w:cs="Tahoma"/>
          <w:sz w:val="22"/>
          <w:szCs w:val="22"/>
        </w:rPr>
        <w:tab/>
        <w:t>zohlednit vyjádření dotčených orgánů a organizací související s realizací stavby</w:t>
      </w:r>
      <w:r w:rsidR="00E0639D">
        <w:rPr>
          <w:rFonts w:ascii="Tahoma" w:hAnsi="Tahoma" w:cs="Tahoma"/>
          <w:sz w:val="22"/>
          <w:szCs w:val="22"/>
        </w:rPr>
        <w:t>.</w:t>
      </w:r>
    </w:p>
    <w:p w14:paraId="63DCE2B7" w14:textId="3530EF7A" w:rsidR="002E0D60" w:rsidRPr="002E0D60" w:rsidRDefault="002E0D60" w:rsidP="002E0D60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2E0D60">
        <w:rPr>
          <w:rFonts w:ascii="Tahoma" w:hAnsi="Tahoma" w:cs="Tahoma"/>
          <w:sz w:val="22"/>
          <w:szCs w:val="22"/>
        </w:rPr>
        <w:t>Zhotovitel se zavazuje provést dílo v souladu s technickými a právními předpisy platnými v České republice v době provádění díla. Pro provedení díla jsou závazné všechny platné normy ČSN.</w:t>
      </w:r>
    </w:p>
    <w:p w14:paraId="2BF27BF8" w14:textId="3B328AD3" w:rsidR="002E0D60" w:rsidRPr="002E0D60" w:rsidRDefault="002E0D60" w:rsidP="002E0D60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2E0D60">
        <w:rPr>
          <w:rFonts w:ascii="Tahoma" w:hAnsi="Tahoma" w:cs="Tahoma"/>
          <w:sz w:val="22"/>
          <w:szCs w:val="22"/>
        </w:rPr>
        <w:t>Zhotovitel se zavazuje průběžně provádět veškeré potřebné zkoušky, měření a atesty k prokázání kvalitativních parametrů předmětu díla.</w:t>
      </w:r>
    </w:p>
    <w:p w14:paraId="108AABBE" w14:textId="428EE225" w:rsidR="002E0D60" w:rsidRPr="002E0D60" w:rsidRDefault="002E0D60" w:rsidP="002E0D60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2E0D60">
        <w:rPr>
          <w:rFonts w:ascii="Tahoma" w:hAnsi="Tahoma" w:cs="Tahoma"/>
          <w:sz w:val="22"/>
          <w:szCs w:val="22"/>
        </w:rPr>
        <w:t>Zhotovitel se zavazuje provést veškeré činnosti a úkony související s provedením díla nutné pro vydání kolaudačního souhlasu pro stavbu, zejména vyřizování veškerých povolení, překopů, záborů, souhlasů, oznámení apod.</w:t>
      </w:r>
    </w:p>
    <w:p w14:paraId="32EB58EA" w14:textId="348C5B28" w:rsidR="002E0D60" w:rsidRPr="002E0D60" w:rsidRDefault="002E0D60" w:rsidP="002E0D60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2E0D60">
        <w:rPr>
          <w:rFonts w:ascii="Tahoma" w:hAnsi="Tahoma" w:cs="Tahoma"/>
          <w:sz w:val="22"/>
          <w:szCs w:val="22"/>
        </w:rPr>
        <w:t>Objednatel se zavazuje dokončené dílo bez vad a nedodělků bránících jeho řádnému užívání převzít a zaplatit za ně zhotoviteli za dohodnutých podmínek cenu dle čl. V této smlouvy.</w:t>
      </w:r>
    </w:p>
    <w:p w14:paraId="7CD7EC46" w14:textId="06587D99" w:rsidR="002E0D60" w:rsidRDefault="002E0D60" w:rsidP="002E0D60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2E0D60">
        <w:rPr>
          <w:rFonts w:ascii="Tahoma" w:hAnsi="Tahoma" w:cs="Tahoma"/>
          <w:sz w:val="22"/>
          <w:szCs w:val="22"/>
        </w:rPr>
        <w:t>Případné vícepráce či méněpráce budou smluvními stranami sjednány písemnými dodatky smlouvy, a to při dodržení podmínek stanovených příslušnými ustanoveními zákona č. 134/2016 Sb., o zadávání veřejných zakázek, ve znění pozdějších předpisů (dále jen „ZZVZ“). Vícepráce budou realizovány až po uzavření příslušného dodatku ke smlouvě.</w:t>
      </w:r>
    </w:p>
    <w:p w14:paraId="53A48C59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IV.</w:t>
      </w:r>
      <w:r w:rsidR="00A045E6">
        <w:rPr>
          <w:rFonts w:ascii="Tahoma" w:hAnsi="Tahoma" w:cs="Tahoma"/>
          <w:b/>
          <w:sz w:val="22"/>
          <w:szCs w:val="22"/>
        </w:rPr>
        <w:br/>
        <w:t>Doba a místo plnění</w:t>
      </w:r>
    </w:p>
    <w:p w14:paraId="6AA903C7" w14:textId="64DE7077" w:rsidR="004A2DDB" w:rsidRPr="00EB57B9" w:rsidRDefault="004A2DDB" w:rsidP="00F5380B">
      <w:pPr>
        <w:widowControl w:val="0"/>
        <w:numPr>
          <w:ilvl w:val="0"/>
          <w:numId w:val="1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 w:rsidRPr="00A045E6">
        <w:rPr>
          <w:rFonts w:ascii="Tahoma" w:hAnsi="Tahoma" w:cs="Tahoma"/>
          <w:bCs/>
          <w:sz w:val="22"/>
          <w:szCs w:val="22"/>
        </w:rPr>
        <w:t>Zhotov</w:t>
      </w:r>
      <w:r w:rsidRPr="00A045E6">
        <w:rPr>
          <w:rFonts w:ascii="Tahoma" w:hAnsi="Tahoma" w:cs="Tahoma"/>
          <w:sz w:val="22"/>
          <w:szCs w:val="22"/>
        </w:rPr>
        <w:t>itel</w:t>
      </w:r>
      <w:r w:rsidRPr="00A045E6">
        <w:rPr>
          <w:rFonts w:ascii="Tahoma" w:hAnsi="Tahoma" w:cs="Tahoma"/>
          <w:b/>
          <w:sz w:val="22"/>
          <w:szCs w:val="22"/>
        </w:rPr>
        <w:t xml:space="preserve"> </w:t>
      </w:r>
      <w:r w:rsidRPr="00A045E6">
        <w:rPr>
          <w:rFonts w:ascii="Tahoma" w:hAnsi="Tahoma" w:cs="Tahoma"/>
          <w:sz w:val="22"/>
          <w:szCs w:val="22"/>
        </w:rPr>
        <w:t xml:space="preserve">se </w:t>
      </w:r>
      <w:r w:rsidR="00B53CC5" w:rsidRPr="00A045E6">
        <w:rPr>
          <w:rFonts w:ascii="Tahoma" w:hAnsi="Tahoma" w:cs="Tahoma"/>
          <w:sz w:val="22"/>
          <w:szCs w:val="22"/>
        </w:rPr>
        <w:t xml:space="preserve">zavazuje provést </w:t>
      </w:r>
      <w:r w:rsidRPr="00A045E6">
        <w:rPr>
          <w:rFonts w:ascii="Tahoma" w:hAnsi="Tahoma" w:cs="Tahoma"/>
          <w:sz w:val="22"/>
          <w:szCs w:val="22"/>
        </w:rPr>
        <w:t xml:space="preserve">dílo </w:t>
      </w:r>
      <w:r w:rsidRPr="002F54A1">
        <w:rPr>
          <w:rFonts w:ascii="Tahoma" w:hAnsi="Tahoma" w:cs="Tahoma"/>
          <w:sz w:val="22"/>
          <w:szCs w:val="22"/>
        </w:rPr>
        <w:t>do</w:t>
      </w:r>
      <w:r w:rsidR="00281B1F" w:rsidRPr="002F54A1">
        <w:rPr>
          <w:rFonts w:ascii="Tahoma" w:hAnsi="Tahoma" w:cs="Tahoma"/>
          <w:sz w:val="22"/>
          <w:szCs w:val="22"/>
        </w:rPr>
        <w:t> </w:t>
      </w:r>
      <w:r w:rsidR="001704ED">
        <w:rPr>
          <w:rFonts w:ascii="Tahoma" w:hAnsi="Tahoma" w:cs="Tahoma"/>
          <w:sz w:val="22"/>
          <w:szCs w:val="22"/>
        </w:rPr>
        <w:t xml:space="preserve">75 dnů </w:t>
      </w:r>
      <w:r w:rsidRPr="00A045E6">
        <w:rPr>
          <w:rFonts w:ascii="Tahoma" w:hAnsi="Tahoma" w:cs="Tahoma"/>
          <w:sz w:val="22"/>
          <w:szCs w:val="22"/>
        </w:rPr>
        <w:t>od p</w:t>
      </w:r>
      <w:r w:rsidR="00281B1F">
        <w:rPr>
          <w:rFonts w:ascii="Tahoma" w:hAnsi="Tahoma" w:cs="Tahoma"/>
          <w:sz w:val="22"/>
          <w:szCs w:val="22"/>
        </w:rPr>
        <w:t>ředání staveniště zhotoviteli a </w:t>
      </w:r>
      <w:r w:rsidRPr="00A045E6">
        <w:rPr>
          <w:rFonts w:ascii="Tahoma" w:hAnsi="Tahoma" w:cs="Tahoma"/>
          <w:sz w:val="22"/>
          <w:szCs w:val="22"/>
        </w:rPr>
        <w:t xml:space="preserve">nejpozději poslední den </w:t>
      </w:r>
      <w:r w:rsidR="009D0705">
        <w:rPr>
          <w:rFonts w:ascii="Tahoma" w:hAnsi="Tahoma" w:cs="Tahoma"/>
          <w:sz w:val="22"/>
          <w:szCs w:val="22"/>
        </w:rPr>
        <w:t>doby plnění</w:t>
      </w:r>
      <w:r w:rsidR="009D0705" w:rsidRPr="00A045E6">
        <w:rPr>
          <w:rFonts w:ascii="Tahoma" w:hAnsi="Tahoma" w:cs="Tahoma"/>
          <w:sz w:val="22"/>
          <w:szCs w:val="22"/>
        </w:rPr>
        <w:t xml:space="preserve"> </w:t>
      </w:r>
      <w:r w:rsidR="00945876" w:rsidRPr="00A045E6">
        <w:rPr>
          <w:rFonts w:ascii="Tahoma" w:hAnsi="Tahoma" w:cs="Tahoma"/>
          <w:sz w:val="22"/>
          <w:szCs w:val="22"/>
        </w:rPr>
        <w:t>dokončené</w:t>
      </w:r>
      <w:r w:rsidRPr="00A045E6">
        <w:rPr>
          <w:rFonts w:ascii="Tahoma" w:hAnsi="Tahoma" w:cs="Tahoma"/>
          <w:sz w:val="22"/>
          <w:szCs w:val="22"/>
        </w:rPr>
        <w:t xml:space="preserve"> dílo předat objednateli.</w:t>
      </w:r>
      <w:r w:rsidR="00EB57B9">
        <w:rPr>
          <w:rFonts w:ascii="Tahoma" w:hAnsi="Tahoma" w:cs="Tahoma"/>
          <w:sz w:val="22"/>
          <w:szCs w:val="22"/>
        </w:rPr>
        <w:t xml:space="preserve"> </w:t>
      </w:r>
      <w:r w:rsidR="007F2403">
        <w:rPr>
          <w:rFonts w:ascii="Tahoma" w:hAnsi="Tahoma" w:cs="Tahoma"/>
          <w:sz w:val="22"/>
          <w:szCs w:val="22"/>
        </w:rPr>
        <w:t>Začátek realizace je možný nejdříve 29. 6. 2026, ukončení realizace do 2</w:t>
      </w:r>
      <w:r w:rsidR="00672AA2">
        <w:rPr>
          <w:rFonts w:ascii="Tahoma" w:hAnsi="Tahoma" w:cs="Tahoma"/>
          <w:sz w:val="22"/>
          <w:szCs w:val="22"/>
        </w:rPr>
        <w:t>1</w:t>
      </w:r>
      <w:r w:rsidR="007F2403">
        <w:rPr>
          <w:rFonts w:ascii="Tahoma" w:hAnsi="Tahoma" w:cs="Tahoma"/>
          <w:sz w:val="22"/>
          <w:szCs w:val="22"/>
        </w:rPr>
        <w:t xml:space="preserve">. 9. 2026. </w:t>
      </w:r>
      <w:r w:rsidR="00EB57B9" w:rsidRPr="000A73E5">
        <w:rPr>
          <w:rFonts w:ascii="Tahoma" w:hAnsi="Tahoma" w:cs="Tahoma"/>
          <w:sz w:val="22"/>
          <w:szCs w:val="22"/>
        </w:rPr>
        <w:t>Dílo je provedeno, je</w:t>
      </w:r>
      <w:r w:rsidR="00EB57B9">
        <w:rPr>
          <w:rFonts w:ascii="Tahoma" w:hAnsi="Tahoma" w:cs="Tahoma"/>
          <w:sz w:val="22"/>
          <w:szCs w:val="22"/>
        </w:rPr>
        <w:noBreakHyphen/>
      </w:r>
      <w:r w:rsidR="00EB57B9" w:rsidRPr="000A73E5">
        <w:rPr>
          <w:rFonts w:ascii="Tahoma" w:hAnsi="Tahoma" w:cs="Tahoma"/>
          <w:sz w:val="22"/>
          <w:szCs w:val="22"/>
        </w:rPr>
        <w:t xml:space="preserve">li dokončeno (tj. objednateli je předvedena způsobilost díla sloužit svému účelu) </w:t>
      </w:r>
      <w:r w:rsidR="00EB57B9">
        <w:rPr>
          <w:rFonts w:ascii="Tahoma" w:hAnsi="Tahoma" w:cs="Tahoma"/>
          <w:sz w:val="22"/>
          <w:szCs w:val="22"/>
        </w:rPr>
        <w:t>a předáno objednateli.</w:t>
      </w:r>
      <w:r w:rsidR="001704ED">
        <w:rPr>
          <w:rFonts w:ascii="Tahoma" w:hAnsi="Tahoma" w:cs="Tahoma"/>
          <w:sz w:val="22"/>
          <w:szCs w:val="22"/>
        </w:rPr>
        <w:t xml:space="preserve"> Zhotovitel zajistí kolaudaci výtahu do 30 dnů od předání dokončeného díla objednavateli.</w:t>
      </w:r>
    </w:p>
    <w:p w14:paraId="7102D423" w14:textId="672B5926" w:rsidR="00EF3B8F" w:rsidRDefault="004A2DDB" w:rsidP="00F5380B">
      <w:pPr>
        <w:widowControl w:val="0"/>
        <w:numPr>
          <w:ilvl w:val="0"/>
          <w:numId w:val="1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Cs/>
          <w:sz w:val="22"/>
          <w:szCs w:val="22"/>
        </w:rPr>
      </w:pPr>
      <w:r w:rsidRPr="00A045E6">
        <w:rPr>
          <w:rFonts w:ascii="Tahoma" w:hAnsi="Tahoma" w:cs="Tahoma"/>
          <w:bCs/>
          <w:sz w:val="22"/>
          <w:szCs w:val="22"/>
        </w:rPr>
        <w:t>Místem plnění je</w:t>
      </w:r>
      <w:r w:rsidR="009B7088">
        <w:rPr>
          <w:rFonts w:ascii="Tahoma" w:hAnsi="Tahoma" w:cs="Tahoma"/>
          <w:bCs/>
          <w:sz w:val="22"/>
          <w:szCs w:val="22"/>
        </w:rPr>
        <w:t xml:space="preserve"> SPŠ stavební Ostrava, Středoškolská 2992/3, Ostrava – Zábřeh.</w:t>
      </w:r>
    </w:p>
    <w:p w14:paraId="149143AB" w14:textId="77777777" w:rsidR="00F45279" w:rsidRPr="00EB57B9" w:rsidRDefault="00F45279" w:rsidP="00F5380B">
      <w:pPr>
        <w:pStyle w:val="Smlouva-slo0"/>
        <w:widowControl/>
        <w:numPr>
          <w:ilvl w:val="0"/>
          <w:numId w:val="17"/>
        </w:numPr>
        <w:spacing w:line="240" w:lineRule="auto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>V případě omezení postupu prací vlivem nepříznivých klimatických podmínek</w:t>
      </w:r>
      <w:r w:rsidR="00EB57B9">
        <w:rPr>
          <w:rFonts w:ascii="Tahoma" w:hAnsi="Tahoma" w:cs="Tahoma"/>
          <w:sz w:val="22"/>
          <w:szCs w:val="22"/>
        </w:rPr>
        <w:t>,</w:t>
      </w:r>
      <w:r w:rsidRPr="00EF3B8F">
        <w:rPr>
          <w:rFonts w:ascii="Tahoma" w:hAnsi="Tahoma" w:cs="Tahoma"/>
          <w:sz w:val="22"/>
          <w:szCs w:val="22"/>
        </w:rPr>
        <w:t xml:space="preserve"> </w:t>
      </w:r>
      <w:r w:rsidR="00EB57B9" w:rsidRPr="00EB57B9">
        <w:rPr>
          <w:rFonts w:ascii="Tahoma" w:hAnsi="Tahoma" w:cs="Tahoma"/>
          <w:sz w:val="22"/>
          <w:szCs w:val="22"/>
        </w:rPr>
        <w:t xml:space="preserve">tj. v případě, že nebude zjevně možné vlivem klimatických podmínek pokračovat v pracích dle harmonogramu výstavby, aniž by došlo k porušení právních/bezpečnostních předpisů nebo technických/technologických norem, bude se zhotovitelem jednáno o možnosti stavění běhu </w:t>
      </w:r>
      <w:r w:rsidR="001E0B21">
        <w:rPr>
          <w:rFonts w:ascii="Tahoma" w:hAnsi="Tahoma" w:cs="Tahoma"/>
          <w:sz w:val="22"/>
          <w:szCs w:val="22"/>
        </w:rPr>
        <w:t>doby plnění</w:t>
      </w:r>
      <w:r w:rsidR="00EB57B9" w:rsidRPr="00EB57B9">
        <w:rPr>
          <w:rFonts w:ascii="Tahoma" w:hAnsi="Tahoma" w:cs="Tahoma"/>
          <w:sz w:val="22"/>
          <w:szCs w:val="22"/>
        </w:rPr>
        <w:t xml:space="preserve"> dle odst. 1 tohoto článku</w:t>
      </w:r>
      <w:r w:rsidR="005E0355">
        <w:rPr>
          <w:rFonts w:ascii="Tahoma" w:hAnsi="Tahoma" w:cs="Tahoma"/>
          <w:sz w:val="22"/>
          <w:szCs w:val="22"/>
        </w:rPr>
        <w:t xml:space="preserve"> smlouvy</w:t>
      </w:r>
      <w:r w:rsidR="00EB57B9" w:rsidRPr="00EB57B9">
        <w:rPr>
          <w:rFonts w:ascii="Tahoma" w:hAnsi="Tahoma" w:cs="Tahoma"/>
          <w:sz w:val="22"/>
          <w:szCs w:val="22"/>
        </w:rPr>
        <w:t xml:space="preserve">. Doba, na kterou se běh </w:t>
      </w:r>
      <w:r w:rsidR="001E0B21">
        <w:rPr>
          <w:rFonts w:ascii="Tahoma" w:hAnsi="Tahoma" w:cs="Tahoma"/>
          <w:sz w:val="22"/>
          <w:szCs w:val="22"/>
        </w:rPr>
        <w:t>doby plnění</w:t>
      </w:r>
      <w:r w:rsidR="00EB57B9" w:rsidRPr="00EB57B9">
        <w:rPr>
          <w:rFonts w:ascii="Tahoma" w:hAnsi="Tahoma" w:cs="Tahoma"/>
          <w:sz w:val="22"/>
          <w:szCs w:val="22"/>
        </w:rPr>
        <w:t xml:space="preserve"> dle odst. 1 tohoto článku smlouvy staví, bude zahájena zápisem do stavebního deníku a ukončena výzvou objednatele k opětovnému zahájení prací, uvedenou ve stavebním deníku. Oba tyto zápisy ve stavebním deníku musí být odsouhlaseny a podepsány osobou oprávněnou jednat ve věcech realizace stavby dle čl. I odst. 1 této smlouvy. Stavění </w:t>
      </w:r>
      <w:r w:rsidR="001E0B21">
        <w:rPr>
          <w:rFonts w:ascii="Tahoma" w:hAnsi="Tahoma" w:cs="Tahoma"/>
          <w:sz w:val="22"/>
          <w:szCs w:val="22"/>
        </w:rPr>
        <w:t>doby</w:t>
      </w:r>
      <w:r w:rsidR="00EB57B9" w:rsidRPr="00EB57B9">
        <w:rPr>
          <w:rFonts w:ascii="Tahoma" w:hAnsi="Tahoma" w:cs="Tahoma"/>
          <w:sz w:val="22"/>
          <w:szCs w:val="22"/>
        </w:rPr>
        <w:t xml:space="preserve"> plnění sjednané výše uvedeným způsobem není nutno upravit dodatkem ke smlouvě. Přerušením prací z důvodů stavění </w:t>
      </w:r>
      <w:r w:rsidR="001E0B21">
        <w:rPr>
          <w:rFonts w:ascii="Tahoma" w:hAnsi="Tahoma" w:cs="Tahoma"/>
          <w:sz w:val="22"/>
          <w:szCs w:val="22"/>
        </w:rPr>
        <w:t>doby</w:t>
      </w:r>
      <w:r w:rsidR="00EB57B9" w:rsidRPr="00EB57B9">
        <w:rPr>
          <w:rFonts w:ascii="Tahoma" w:hAnsi="Tahoma" w:cs="Tahoma"/>
          <w:sz w:val="22"/>
          <w:szCs w:val="22"/>
        </w:rPr>
        <w:t xml:space="preserve"> plnění však není dotčena povinnost zhotovitele zajistit hlídání staveniště a zajistit rozpracované dílo proti poškození.</w:t>
      </w:r>
    </w:p>
    <w:p w14:paraId="23DDC1D4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V.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Cena za dílo</w:t>
      </w:r>
    </w:p>
    <w:p w14:paraId="0D61992B" w14:textId="77777777" w:rsidR="000A4E91" w:rsidRPr="000A4E91" w:rsidRDefault="004A2DDB" w:rsidP="00F5380B">
      <w:pPr>
        <w:numPr>
          <w:ilvl w:val="0"/>
          <w:numId w:val="18"/>
        </w:numPr>
        <w:tabs>
          <w:tab w:val="clear" w:pos="397"/>
        </w:tabs>
        <w:spacing w:before="120" w:after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Cena za provedené dílo je stanovena dohodou smluvních stran a činí</w:t>
      </w:r>
      <w:r w:rsidR="000C47A9" w:rsidRPr="00A045E6">
        <w:rPr>
          <w:rFonts w:ascii="Tahoma" w:hAnsi="Tahoma" w:cs="Tahoma"/>
          <w:sz w:val="22"/>
          <w:szCs w:val="22"/>
        </w:rPr>
        <w:t>:</w:t>
      </w:r>
    </w:p>
    <w:p w14:paraId="743DAE1B" w14:textId="77777777" w:rsidR="000A4E91" w:rsidRDefault="000A4E91" w:rsidP="000A4E91">
      <w:pPr>
        <w:tabs>
          <w:tab w:val="left" w:pos="3402"/>
        </w:tabs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 w:rsidRPr="000A73E5">
        <w:rPr>
          <w:rFonts w:ascii="Tahoma" w:hAnsi="Tahoma" w:cs="Tahoma"/>
          <w:sz w:val="22"/>
          <w:szCs w:val="22"/>
        </w:rPr>
        <w:t>Cena bez</w:t>
      </w:r>
      <w:r>
        <w:rPr>
          <w:rFonts w:ascii="Tahoma" w:hAnsi="Tahoma" w:cs="Tahoma"/>
          <w:sz w:val="22"/>
          <w:szCs w:val="22"/>
        </w:rPr>
        <w:t> </w:t>
      </w:r>
      <w:r w:rsidRPr="000A73E5">
        <w:rPr>
          <w:rFonts w:ascii="Tahoma" w:hAnsi="Tahoma" w:cs="Tahoma"/>
          <w:sz w:val="22"/>
          <w:szCs w:val="22"/>
        </w:rPr>
        <w:t>DPH</w:t>
      </w:r>
      <w:r>
        <w:rPr>
          <w:rFonts w:ascii="Tahoma" w:hAnsi="Tahoma" w:cs="Tahoma"/>
          <w:sz w:val="22"/>
          <w:szCs w:val="22"/>
        </w:rPr>
        <w:tab/>
        <w:t>………………</w:t>
      </w:r>
      <w:r>
        <w:rPr>
          <w:rFonts w:ascii="Tahoma" w:hAnsi="Tahoma" w:cs="Tahoma"/>
          <w:b/>
          <w:sz w:val="22"/>
          <w:szCs w:val="22"/>
        </w:rPr>
        <w:t> Kč</w:t>
      </w:r>
    </w:p>
    <w:p w14:paraId="7D4D3771" w14:textId="77777777" w:rsidR="000A4E91" w:rsidRDefault="000A4E91" w:rsidP="000A4E91">
      <w:pPr>
        <w:tabs>
          <w:tab w:val="left" w:pos="3402"/>
        </w:tabs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 w:rsidRPr="000A73E5">
        <w:rPr>
          <w:rFonts w:ascii="Tahoma" w:hAnsi="Tahoma" w:cs="Tahoma"/>
          <w:sz w:val="22"/>
          <w:szCs w:val="22"/>
        </w:rPr>
        <w:t>DPH</w:t>
      </w:r>
      <w:r>
        <w:rPr>
          <w:rFonts w:ascii="Tahoma" w:hAnsi="Tahoma" w:cs="Tahoma"/>
          <w:sz w:val="22"/>
          <w:szCs w:val="22"/>
        </w:rPr>
        <w:t xml:space="preserve"> 21 %</w:t>
      </w:r>
      <w:r>
        <w:rPr>
          <w:rFonts w:ascii="Tahoma" w:hAnsi="Tahoma" w:cs="Tahoma"/>
          <w:sz w:val="22"/>
          <w:szCs w:val="22"/>
        </w:rPr>
        <w:tab/>
      </w:r>
      <w:r w:rsidRPr="005A0090">
        <w:rPr>
          <w:rFonts w:ascii="Tahoma" w:hAnsi="Tahoma" w:cs="Tahoma"/>
          <w:sz w:val="22"/>
          <w:szCs w:val="22"/>
        </w:rPr>
        <w:t>……</w:t>
      </w:r>
      <w:r>
        <w:rPr>
          <w:rFonts w:ascii="Tahoma" w:hAnsi="Tahoma" w:cs="Tahoma"/>
          <w:sz w:val="22"/>
          <w:szCs w:val="22"/>
        </w:rPr>
        <w:t>…………</w:t>
      </w:r>
      <w:r>
        <w:rPr>
          <w:rFonts w:ascii="Tahoma" w:hAnsi="Tahoma" w:cs="Tahoma"/>
          <w:b/>
          <w:sz w:val="22"/>
          <w:szCs w:val="22"/>
        </w:rPr>
        <w:t> Kč</w:t>
      </w:r>
    </w:p>
    <w:p w14:paraId="1654F126" w14:textId="77777777" w:rsidR="00010AB2" w:rsidRPr="00BB2137" w:rsidRDefault="000A4E91" w:rsidP="000A4E91">
      <w:pPr>
        <w:spacing w:before="120" w:after="240"/>
        <w:ind w:left="357"/>
        <w:jc w:val="both"/>
        <w:rPr>
          <w:rFonts w:ascii="Tahoma" w:hAnsi="Tahoma" w:cs="Tahoma"/>
          <w:sz w:val="22"/>
          <w:szCs w:val="22"/>
        </w:rPr>
      </w:pPr>
      <w:r w:rsidRPr="000A73E5">
        <w:rPr>
          <w:rFonts w:ascii="Tahoma" w:hAnsi="Tahoma" w:cs="Tahoma"/>
          <w:sz w:val="22"/>
          <w:szCs w:val="22"/>
        </w:rPr>
        <w:t xml:space="preserve">Cena </w:t>
      </w:r>
      <w:r>
        <w:rPr>
          <w:rFonts w:ascii="Tahoma" w:hAnsi="Tahoma" w:cs="Tahoma"/>
          <w:sz w:val="22"/>
          <w:szCs w:val="22"/>
        </w:rPr>
        <w:t>včetně </w:t>
      </w:r>
      <w:r w:rsidRPr="000A73E5">
        <w:rPr>
          <w:rFonts w:ascii="Tahoma" w:hAnsi="Tahoma" w:cs="Tahoma"/>
          <w:sz w:val="22"/>
          <w:szCs w:val="22"/>
        </w:rPr>
        <w:t>DPH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…………… </w:t>
      </w:r>
      <w:r w:rsidRPr="000A73E5">
        <w:rPr>
          <w:rFonts w:ascii="Tahoma" w:hAnsi="Tahoma" w:cs="Tahoma"/>
          <w:b/>
          <w:sz w:val="22"/>
          <w:szCs w:val="22"/>
        </w:rPr>
        <w:t>Kč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010AB2" w:rsidRPr="00463244">
        <w:rPr>
          <w:rFonts w:ascii="Tahoma" w:hAnsi="Tahoma" w:cs="Tahoma"/>
          <w:i/>
          <w:iCs/>
          <w:color w:val="FF0000"/>
          <w:sz w:val="22"/>
          <w:szCs w:val="22"/>
        </w:rPr>
        <w:t xml:space="preserve">(doplní </w:t>
      </w:r>
      <w:r w:rsidR="00B73A80" w:rsidRPr="00463244">
        <w:rPr>
          <w:rFonts w:ascii="Tahoma" w:hAnsi="Tahoma" w:cs="Tahoma"/>
          <w:i/>
          <w:iCs/>
          <w:color w:val="FF0000"/>
          <w:sz w:val="22"/>
          <w:szCs w:val="22"/>
        </w:rPr>
        <w:t>účastník</w:t>
      </w:r>
      <w:r w:rsidR="0027207F" w:rsidRPr="00463244">
        <w:rPr>
          <w:rFonts w:ascii="Tahoma" w:hAnsi="Tahoma" w:cs="Tahoma"/>
          <w:i/>
          <w:iCs/>
          <w:color w:val="FF0000"/>
          <w:sz w:val="22"/>
          <w:szCs w:val="22"/>
        </w:rPr>
        <w:t>/zhotovitel</w:t>
      </w:r>
      <w:r w:rsidR="00010AB2" w:rsidRPr="00463244">
        <w:rPr>
          <w:rFonts w:ascii="Tahoma" w:hAnsi="Tahoma" w:cs="Tahoma"/>
          <w:i/>
          <w:iCs/>
          <w:color w:val="FF0000"/>
          <w:sz w:val="22"/>
          <w:szCs w:val="22"/>
        </w:rPr>
        <w:t>)</w:t>
      </w:r>
    </w:p>
    <w:p w14:paraId="53B40576" w14:textId="0507E31F" w:rsidR="009B03FE" w:rsidRPr="009B7088" w:rsidRDefault="009B03FE" w:rsidP="009B03FE">
      <w:pPr>
        <w:tabs>
          <w:tab w:val="left" w:pos="426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9B7088">
        <w:rPr>
          <w:rFonts w:ascii="Tahoma" w:hAnsi="Tahoma" w:cs="Tahoma"/>
          <w:sz w:val="22"/>
          <w:szCs w:val="22"/>
        </w:rPr>
        <w:t>Souhrnný rozpočet je přílohou č. 1 této smlouvy</w:t>
      </w:r>
      <w:r w:rsidR="0085515F" w:rsidRPr="009B7088">
        <w:rPr>
          <w:rFonts w:ascii="Tahoma" w:hAnsi="Tahoma" w:cs="Tahoma"/>
          <w:sz w:val="22"/>
          <w:szCs w:val="22"/>
        </w:rPr>
        <w:t>.</w:t>
      </w:r>
    </w:p>
    <w:p w14:paraId="3C4264B9" w14:textId="77777777" w:rsidR="004A2DDB" w:rsidRPr="00AA3365" w:rsidRDefault="004A2DDB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Součástí sjednané ceny jsou veškeré práce a dodávky, poplatky, náklady zhotovitele nutné pro vybudování, provoz a demontáž zařízení staveniště</w:t>
      </w:r>
      <w:r w:rsidR="008C63A0">
        <w:rPr>
          <w:rFonts w:ascii="Tahoma" w:hAnsi="Tahoma" w:cs="Tahoma"/>
          <w:sz w:val="22"/>
          <w:szCs w:val="22"/>
        </w:rPr>
        <w:t xml:space="preserve"> </w:t>
      </w:r>
      <w:r w:rsidR="008C63A0" w:rsidRPr="00720DE9">
        <w:rPr>
          <w:rFonts w:ascii="Tahoma" w:hAnsi="Tahoma" w:cs="Tahoma"/>
          <w:sz w:val="22"/>
          <w:szCs w:val="22"/>
        </w:rPr>
        <w:t>vč.</w:t>
      </w:r>
      <w:r w:rsidR="008C63A0">
        <w:rPr>
          <w:rFonts w:ascii="Tahoma" w:hAnsi="Tahoma" w:cs="Tahoma"/>
          <w:sz w:val="22"/>
          <w:szCs w:val="22"/>
        </w:rPr>
        <w:t xml:space="preserve"> případných</w:t>
      </w:r>
      <w:r w:rsidR="008C63A0" w:rsidRPr="00720DE9">
        <w:rPr>
          <w:rFonts w:ascii="Tahoma" w:hAnsi="Tahoma" w:cs="Tahoma"/>
          <w:sz w:val="22"/>
          <w:szCs w:val="22"/>
        </w:rPr>
        <w:t xml:space="preserve"> poplatků a</w:t>
      </w:r>
      <w:r w:rsidR="001E0B21">
        <w:rPr>
          <w:rFonts w:ascii="Tahoma" w:hAnsi="Tahoma" w:cs="Tahoma"/>
          <w:sz w:val="22"/>
          <w:szCs w:val="22"/>
        </w:rPr>
        <w:t> </w:t>
      </w:r>
      <w:r w:rsidR="008C63A0" w:rsidRPr="00720DE9">
        <w:rPr>
          <w:rFonts w:ascii="Tahoma" w:hAnsi="Tahoma" w:cs="Tahoma"/>
          <w:sz w:val="22"/>
          <w:szCs w:val="22"/>
        </w:rPr>
        <w:t>nájmů za dočasné zábory sousedních pozemků</w:t>
      </w:r>
      <w:r w:rsidRPr="00AA3365">
        <w:rPr>
          <w:rFonts w:ascii="Tahoma" w:hAnsi="Tahoma" w:cs="Tahoma"/>
          <w:sz w:val="22"/>
          <w:szCs w:val="22"/>
        </w:rPr>
        <w:t xml:space="preserve"> a ji</w:t>
      </w:r>
      <w:r w:rsidR="001E0B21">
        <w:rPr>
          <w:rFonts w:ascii="Tahoma" w:hAnsi="Tahoma" w:cs="Tahoma"/>
          <w:sz w:val="22"/>
          <w:szCs w:val="22"/>
        </w:rPr>
        <w:t>né náklady nezbytné pro řádné a </w:t>
      </w:r>
      <w:r w:rsidRPr="00AA3365">
        <w:rPr>
          <w:rFonts w:ascii="Tahoma" w:hAnsi="Tahoma" w:cs="Tahoma"/>
          <w:sz w:val="22"/>
          <w:szCs w:val="22"/>
        </w:rPr>
        <w:t>úplné provedení díla.</w:t>
      </w:r>
    </w:p>
    <w:p w14:paraId="5A1ED36A" w14:textId="77777777" w:rsidR="004A2DDB" w:rsidRPr="00AA3365" w:rsidRDefault="004A2DDB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Cena za dílo uvedená v odst. 1 tohoto článku je cenou nejvýše přípustnou a</w:t>
      </w:r>
      <w:r w:rsidR="00155458" w:rsidRPr="00AA3365">
        <w:rPr>
          <w:rFonts w:ascii="Tahoma" w:hAnsi="Tahoma" w:cs="Tahoma"/>
          <w:sz w:val="22"/>
          <w:szCs w:val="22"/>
        </w:rPr>
        <w:t> </w:t>
      </w:r>
      <w:r w:rsidR="008C63A0">
        <w:rPr>
          <w:rFonts w:ascii="Tahoma" w:hAnsi="Tahoma" w:cs="Tahoma"/>
          <w:sz w:val="22"/>
          <w:szCs w:val="22"/>
        </w:rPr>
        <w:t>lze ji</w:t>
      </w:r>
      <w:r w:rsidRPr="00AA3365">
        <w:rPr>
          <w:rFonts w:ascii="Tahoma" w:hAnsi="Tahoma" w:cs="Tahoma"/>
          <w:sz w:val="22"/>
          <w:szCs w:val="22"/>
        </w:rPr>
        <w:t xml:space="preserve"> </w:t>
      </w:r>
      <w:r w:rsidR="008C63A0">
        <w:rPr>
          <w:rFonts w:ascii="Tahoma" w:hAnsi="Tahoma" w:cs="Tahoma"/>
          <w:sz w:val="22"/>
          <w:szCs w:val="22"/>
        </w:rPr>
        <w:t>z</w:t>
      </w:r>
      <w:r w:rsidRPr="00AA3365">
        <w:rPr>
          <w:rFonts w:ascii="Tahoma" w:hAnsi="Tahoma" w:cs="Tahoma"/>
          <w:sz w:val="22"/>
          <w:szCs w:val="22"/>
        </w:rPr>
        <w:t>měnit pouze</w:t>
      </w:r>
      <w:r w:rsidR="008C63A0">
        <w:rPr>
          <w:rFonts w:ascii="Tahoma" w:hAnsi="Tahoma" w:cs="Tahoma"/>
          <w:sz w:val="22"/>
          <w:szCs w:val="22"/>
        </w:rPr>
        <w:t xml:space="preserve"> v případě</w:t>
      </w:r>
      <w:r w:rsidRPr="00AA3365">
        <w:rPr>
          <w:rFonts w:ascii="Tahoma" w:hAnsi="Tahoma" w:cs="Tahoma"/>
          <w:sz w:val="22"/>
          <w:szCs w:val="22"/>
        </w:rPr>
        <w:t>:</w:t>
      </w:r>
    </w:p>
    <w:p w14:paraId="6BA16AEA" w14:textId="77777777" w:rsidR="008C63A0" w:rsidRPr="008C63A0" w:rsidRDefault="008C63A0" w:rsidP="008C63A0">
      <w:pPr>
        <w:spacing w:before="120"/>
        <w:ind w:left="510"/>
        <w:jc w:val="both"/>
        <w:rPr>
          <w:rFonts w:ascii="Tahoma" w:hAnsi="Tahoma" w:cs="Tahoma"/>
          <w:b/>
          <w:snapToGrid w:val="0"/>
          <w:sz w:val="22"/>
          <w:szCs w:val="22"/>
        </w:rPr>
      </w:pPr>
      <w:r w:rsidRPr="008C63A0">
        <w:rPr>
          <w:rFonts w:ascii="Tahoma" w:hAnsi="Tahoma" w:cs="Tahoma"/>
          <w:b/>
          <w:snapToGrid w:val="0"/>
          <w:sz w:val="22"/>
          <w:szCs w:val="22"/>
        </w:rPr>
        <w:t>MÉNĚPRACÍ</w:t>
      </w:r>
    </w:p>
    <w:p w14:paraId="2A8F71F2" w14:textId="77777777" w:rsidR="008C63A0" w:rsidRPr="008C63A0" w:rsidRDefault="008C63A0" w:rsidP="00F5380B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z w:val="22"/>
          <w:szCs w:val="22"/>
        </w:rPr>
      </w:pPr>
      <w:r w:rsidRPr="008C63A0">
        <w:rPr>
          <w:rFonts w:ascii="Tahoma" w:hAnsi="Tahoma" w:cs="Tahoma"/>
          <w:sz w:val="22"/>
          <w:szCs w:val="22"/>
        </w:rPr>
        <w:t>nebude</w:t>
      </w:r>
      <w:r w:rsidRPr="008C63A0">
        <w:rPr>
          <w:rFonts w:ascii="Tahoma" w:hAnsi="Tahoma" w:cs="Tahoma"/>
          <w:sz w:val="22"/>
          <w:szCs w:val="22"/>
        </w:rPr>
        <w:noBreakHyphen/>
        <w:t>li některá část díla v důsledku sjednaných méněprací provedena, bude cena za dílo snížena, a to odečtením veškerých nákladů na provedení těch částí díla, které v rámci méněprací nebudou provedeny. Náklady na méněpráce budou odečteny ve výši součtu veškerých odpovídajících položek a nákladů neprovedených dle soupisu prací,</w:t>
      </w:r>
    </w:p>
    <w:p w14:paraId="5C1309C9" w14:textId="77777777" w:rsidR="008C63A0" w:rsidRPr="008C63A0" w:rsidRDefault="008C63A0" w:rsidP="008C63A0">
      <w:pPr>
        <w:spacing w:before="120"/>
        <w:ind w:left="510"/>
        <w:jc w:val="both"/>
        <w:rPr>
          <w:rFonts w:ascii="Tahoma" w:hAnsi="Tahoma" w:cs="Tahoma"/>
          <w:b/>
          <w:snapToGrid w:val="0"/>
          <w:sz w:val="22"/>
          <w:szCs w:val="22"/>
        </w:rPr>
      </w:pPr>
      <w:r w:rsidRPr="008C63A0">
        <w:rPr>
          <w:rFonts w:ascii="Tahoma" w:hAnsi="Tahoma" w:cs="Tahoma"/>
          <w:b/>
          <w:snapToGrid w:val="0"/>
          <w:sz w:val="22"/>
          <w:szCs w:val="22"/>
        </w:rPr>
        <w:t>VÍCEPRACÍ</w:t>
      </w:r>
    </w:p>
    <w:p w14:paraId="616B38B0" w14:textId="77777777" w:rsidR="008C63A0" w:rsidRPr="008C63A0" w:rsidRDefault="008C63A0" w:rsidP="00F5380B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z w:val="22"/>
          <w:szCs w:val="22"/>
        </w:rPr>
      </w:pPr>
      <w:r w:rsidRPr="008C63A0">
        <w:rPr>
          <w:rFonts w:ascii="Tahoma" w:hAnsi="Tahoma" w:cs="Tahoma"/>
          <w:sz w:val="22"/>
          <w:szCs w:val="22"/>
        </w:rPr>
        <w:t>přičtením veškerých nákladů na provedení těch částí díla, které objednatel nařídil formou dodatečných prací provádět nad rámec množství nebo kvality uvedené v projektové dokumentaci nebo soupisu prací. Cena za vícepráce bude stanovena součtem nákladů jednotlivých položek víceprací, přičemž pro stanovení jejich jednotkové ceny se použije níže uvedený způsob naceňování:</w:t>
      </w:r>
    </w:p>
    <w:p w14:paraId="696A9B84" w14:textId="02DEF142" w:rsidR="008C63A0" w:rsidRPr="008C63A0" w:rsidRDefault="008C63A0" w:rsidP="00F5380B">
      <w:pPr>
        <w:numPr>
          <w:ilvl w:val="0"/>
          <w:numId w:val="32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  <w:u w:val="single"/>
        </w:rPr>
        <w:t>pro položky vyskytující se v soupise prací, tzv. existující položky (např. v rámci víceprací se nárokuje větší množství výměry)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se jednotková cena položek bude účtovat podle odpovídající jednotkové ceny uvedené v soupisu prací. Pokud ovšem byla jednotková cena existující položky v soupisu prací stanovena odkazem a kódem podle konkrétní cenové soustavy (standardizovaného ceníku), bude</w:t>
      </w:r>
      <w:r w:rsidR="00463244">
        <w:rPr>
          <w:rFonts w:ascii="Tahoma" w:hAnsi="Tahoma" w:cs="Tahoma"/>
          <w:snapToGrid w:val="0"/>
          <w:sz w:val="22"/>
          <w:szCs w:val="22"/>
        </w:rPr>
        <w:t xml:space="preserve"> zhotovitelem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provedeno</w:t>
      </w:r>
      <w:r w:rsidR="00463244">
        <w:rPr>
          <w:rFonts w:ascii="Tahoma" w:hAnsi="Tahoma" w:cs="Tahoma"/>
          <w:snapToGrid w:val="0"/>
          <w:sz w:val="22"/>
          <w:szCs w:val="22"/>
        </w:rPr>
        <w:t xml:space="preserve"> a doloženo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porovnání jednotkové ceny existující položky s ceníkovou cenou podle této cenové soustavy v její aktuální cenové úrovni. Výsledná jednotková cena u takové položky bude potom stanovena použitím nižší jednotkové ceny z tohoto porovnání.</w:t>
      </w:r>
    </w:p>
    <w:p w14:paraId="735AF612" w14:textId="77777777" w:rsidR="00CC1493" w:rsidRDefault="008C63A0" w:rsidP="00F5380B">
      <w:pPr>
        <w:numPr>
          <w:ilvl w:val="0"/>
          <w:numId w:val="32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  <w:u w:val="single"/>
        </w:rPr>
        <w:t>pro položky tzv. nové, které se nevyskytují v soupise prací,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se jednotková cena položek bude účtovat podle cenové soustavy </w:t>
      </w:r>
      <w:r w:rsidRPr="002A1A93">
        <w:rPr>
          <w:rFonts w:ascii="Tahoma" w:hAnsi="Tahoma" w:cs="Tahoma"/>
          <w:snapToGrid w:val="0"/>
          <w:sz w:val="22"/>
          <w:szCs w:val="22"/>
        </w:rPr>
        <w:t>……</w:t>
      </w:r>
      <w:r w:rsidR="002A1A93"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463244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(vybere a</w:t>
      </w:r>
      <w:r w:rsidR="002A1A93" w:rsidRPr="00463244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 </w:t>
      </w:r>
      <w:r w:rsidRPr="00463244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doplní účastník/zhotovitel typ cenové soustavy resp. standardizovaného ceníku stavebních prací, který musí vycházet z obecně přijatelných principů a transparentního základu splňující definici cenové soustavy podle § 11 vyhlášky č.169/2016 Sb., o stanovení rozsahu dokumentace veřejné zakázky na stavební práce a soupisu stavebních prací, dodávek a služeb s výkazem výměr, ve znění pozdějších předpisů, např. ceníky společností RTS, ÚRS, ASPE)</w:t>
      </w:r>
      <w:r w:rsidRPr="00463244">
        <w:rPr>
          <w:rFonts w:ascii="Tahoma" w:hAnsi="Tahoma" w:cs="Tahoma"/>
          <w:snapToGrid w:val="0"/>
          <w:color w:val="FF0000"/>
          <w:sz w:val="22"/>
          <w:szCs w:val="22"/>
        </w:rPr>
        <w:t xml:space="preserve"> 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v její aktuální cenové úrovni. </w:t>
      </w:r>
    </w:p>
    <w:p w14:paraId="39DD0027" w14:textId="0CCCA683" w:rsidR="008C63A0" w:rsidRDefault="008C63A0" w:rsidP="00F5380B">
      <w:pPr>
        <w:numPr>
          <w:ilvl w:val="0"/>
          <w:numId w:val="32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</w:rPr>
        <w:t xml:space="preserve">Pouze ve výjimečných případech, kdy nelze pro stanovení jednotkové ceny nové položky víceprací použít </w:t>
      </w:r>
      <w:r w:rsidR="00CC1493" w:rsidRPr="52E6971A">
        <w:rPr>
          <w:rFonts w:ascii="Tahoma" w:hAnsi="Tahoma" w:cs="Tahoma"/>
          <w:sz w:val="22"/>
          <w:szCs w:val="22"/>
        </w:rPr>
        <w:t>žádný z výše uvedených postupů</w:t>
      </w:r>
      <w:r w:rsidRPr="008C63A0">
        <w:rPr>
          <w:rFonts w:ascii="Tahoma" w:hAnsi="Tahoma" w:cs="Tahoma"/>
          <w:snapToGrid w:val="0"/>
          <w:sz w:val="22"/>
          <w:szCs w:val="22"/>
        </w:rPr>
        <w:t>, doloží zhotovitel individuální kalkulaci jednotkové ceny. Jednotková cena nové položky tak bude stanovena na základě dohody objednatele a zhotovitele. Objednatel je v tomto případě oprávněn ověřit přiměřenost jednotkové ceny nezávislým subjektem</w:t>
      </w:r>
      <w:r w:rsidR="00E0639D">
        <w:rPr>
          <w:rFonts w:ascii="Tahoma" w:hAnsi="Tahoma" w:cs="Tahoma"/>
          <w:snapToGrid w:val="0"/>
          <w:sz w:val="22"/>
          <w:szCs w:val="22"/>
        </w:rPr>
        <w:t>.</w:t>
      </w:r>
    </w:p>
    <w:p w14:paraId="3309C148" w14:textId="77777777" w:rsidR="004A2DDB" w:rsidRDefault="004A2DDB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 xml:space="preserve">Rozsah </w:t>
      </w:r>
      <w:r w:rsidRPr="00AA3365">
        <w:rPr>
          <w:rFonts w:ascii="Tahoma" w:hAnsi="Tahoma" w:cs="Tahoma"/>
          <w:sz w:val="22"/>
          <w:szCs w:val="22"/>
        </w:rPr>
        <w:t>případných méněprací nebo víceprací a cena za jejich realizaci</w:t>
      </w:r>
      <w:r w:rsidR="008C63A0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budou vždy předem sjednány dodatkem k této smlouvě.</w:t>
      </w:r>
    </w:p>
    <w:p w14:paraId="1848C7D1" w14:textId="77777777" w:rsidR="008C63A0" w:rsidRDefault="008C63A0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50415">
        <w:rPr>
          <w:rFonts w:ascii="Tahoma" w:hAnsi="Tahoma" w:cs="Tahoma"/>
          <w:sz w:val="22"/>
          <w:szCs w:val="22"/>
        </w:rPr>
        <w:t>Zhotovitel je povinen zpracovat veškeré změnové listy a dále oceněné soupisy mé</w:t>
      </w:r>
      <w:r>
        <w:rPr>
          <w:rFonts w:ascii="Tahoma" w:hAnsi="Tahoma" w:cs="Tahoma"/>
          <w:sz w:val="22"/>
          <w:szCs w:val="22"/>
        </w:rPr>
        <w:t>něprací a víceprací dle odst.</w:t>
      </w:r>
      <w:r w:rsidRPr="00550415">
        <w:rPr>
          <w:rFonts w:ascii="Tahoma" w:hAnsi="Tahoma" w:cs="Tahoma"/>
          <w:sz w:val="22"/>
          <w:szCs w:val="22"/>
        </w:rPr>
        <w:t xml:space="preserve"> 3 tohoto článku smlouvy a předložit je ke kontrole, k vyjádření a k odsouhlasení osobě vykonávající technický dozor stavebníka a osobě vykonávající autorský dozor projektanta. Součástí takto oceněných soupisů bude i výkaz výměr s uvedením postupu výpočtu množství</w:t>
      </w:r>
      <w:r>
        <w:rPr>
          <w:rFonts w:ascii="Tahoma" w:hAnsi="Tahoma" w:cs="Tahoma"/>
          <w:sz w:val="22"/>
          <w:szCs w:val="22"/>
        </w:rPr>
        <w:t>.</w:t>
      </w:r>
    </w:p>
    <w:p w14:paraId="3B265C8A" w14:textId="77777777" w:rsidR="000A4E91" w:rsidRPr="000A4E91" w:rsidRDefault="000A4E91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F4B35">
        <w:rPr>
          <w:rFonts w:ascii="Tahoma" w:hAnsi="Tahoma" w:cs="Tahoma"/>
          <w:sz w:val="22"/>
          <w:szCs w:val="22"/>
        </w:rPr>
        <w:t>Zhotovitel odpovídá za to, že sazba daně z přidané hodnoty je stanovena v souladu s platnými právními předpisy. V případě, že zhotovitel stanoví sazbu DPH či DPH v rozporu s platnými právními předpisy, je povinen uhradit objednateli veškerou škodu, která mu v souvislosti s tím vznikla.</w:t>
      </w:r>
    </w:p>
    <w:p w14:paraId="49B8FC24" w14:textId="77777777" w:rsidR="004A2DDB" w:rsidRPr="00AA3365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VI.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Platební podmínky</w:t>
      </w:r>
    </w:p>
    <w:p w14:paraId="58ADBB08" w14:textId="77777777" w:rsidR="004A2DDB" w:rsidRDefault="004A2DDB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Zálohy na platby nejsou sjednány.</w:t>
      </w:r>
    </w:p>
    <w:p w14:paraId="1BED0676" w14:textId="77777777" w:rsidR="004A2DDB" w:rsidRPr="00AA3365" w:rsidRDefault="004A2DDB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Podkladem pro úhradu ceny za dílo budou faktu</w:t>
      </w:r>
      <w:smartTag w:uri="urn:schemas-microsoft-com:office:smarttags" w:element="PersonName">
        <w:r w:rsidRPr="00AA3365">
          <w:rPr>
            <w:rFonts w:ascii="Tahoma" w:hAnsi="Tahoma" w:cs="Tahoma"/>
            <w:sz w:val="22"/>
            <w:szCs w:val="22"/>
          </w:rPr>
          <w:t>ry</w:t>
        </w:r>
      </w:smartTag>
      <w:r w:rsidRPr="00AA3365">
        <w:rPr>
          <w:rFonts w:ascii="Tahoma" w:hAnsi="Tahoma" w:cs="Tahoma"/>
          <w:sz w:val="22"/>
          <w:szCs w:val="22"/>
        </w:rPr>
        <w:t xml:space="preserve">, které budou mít náležitosti daňového dokladu a </w:t>
      </w:r>
      <w:r w:rsidR="00ED71B0" w:rsidRPr="00AA3365">
        <w:rPr>
          <w:rFonts w:ascii="Tahoma" w:hAnsi="Tahoma" w:cs="Tahoma"/>
          <w:sz w:val="22"/>
          <w:szCs w:val="22"/>
        </w:rPr>
        <w:t xml:space="preserve">náležitosti stanovené </w:t>
      </w:r>
      <w:r w:rsidR="003A115C" w:rsidRPr="00AA3365">
        <w:rPr>
          <w:rFonts w:ascii="Tahoma" w:hAnsi="Tahoma" w:cs="Tahoma"/>
          <w:sz w:val="22"/>
          <w:szCs w:val="22"/>
        </w:rPr>
        <w:t xml:space="preserve">dalšími </w:t>
      </w:r>
      <w:r w:rsidR="00ED71B0" w:rsidRPr="00AA3365">
        <w:rPr>
          <w:rFonts w:ascii="Tahoma" w:hAnsi="Tahoma" w:cs="Tahoma"/>
          <w:sz w:val="22"/>
          <w:szCs w:val="22"/>
        </w:rPr>
        <w:t>obecně závaznými právními předpisy</w:t>
      </w:r>
      <w:r w:rsidR="00ED71B0" w:rsidRPr="00AA3365" w:rsidDel="00F032F8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(dále jen „faktura“). Kromě náležitostí stanovených platnými právními předpisy pro daňový doklad bude zhotovitel povinen ve faktuře uvést i tyto údaje:</w:t>
      </w:r>
    </w:p>
    <w:p w14:paraId="6F1DAD90" w14:textId="77777777" w:rsidR="004A2DDB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číslo smlouvy objednatele, IČ</w:t>
      </w:r>
      <w:r w:rsidR="00BE4489">
        <w:rPr>
          <w:rFonts w:ascii="Tahoma" w:hAnsi="Tahoma" w:cs="Tahoma"/>
          <w:sz w:val="22"/>
          <w:szCs w:val="22"/>
        </w:rPr>
        <w:t>O</w:t>
      </w:r>
      <w:r w:rsidRPr="00AA3365">
        <w:rPr>
          <w:rFonts w:ascii="Tahoma" w:hAnsi="Tahoma" w:cs="Tahoma"/>
          <w:sz w:val="22"/>
          <w:szCs w:val="22"/>
        </w:rPr>
        <w:t xml:space="preserve"> objednatele,</w:t>
      </w:r>
    </w:p>
    <w:p w14:paraId="60985F34" w14:textId="1538A7F4" w:rsidR="004A2DDB" w:rsidRPr="00672AA2" w:rsidRDefault="00967EBD" w:rsidP="00A57D24">
      <w:pPr>
        <w:widowControl w:val="0"/>
        <w:numPr>
          <w:ilvl w:val="2"/>
          <w:numId w:val="4"/>
        </w:numPr>
        <w:tabs>
          <w:tab w:val="clear" w:pos="737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672AA2">
        <w:rPr>
          <w:rFonts w:ascii="Tahoma" w:hAnsi="Tahoma" w:cs="Tahoma"/>
          <w:sz w:val="22"/>
          <w:szCs w:val="22"/>
        </w:rPr>
        <w:t xml:space="preserve">předmět smlouvy, tj. text „zhotovení stavby </w:t>
      </w:r>
      <w:r w:rsidR="00C26F18" w:rsidRPr="00672AA2">
        <w:rPr>
          <w:rFonts w:ascii="Tahoma" w:hAnsi="Tahoma" w:cs="Tahoma"/>
          <w:sz w:val="22"/>
          <w:szCs w:val="22"/>
        </w:rPr>
        <w:t>–</w:t>
      </w:r>
      <w:r w:rsidRPr="00672AA2">
        <w:rPr>
          <w:rFonts w:ascii="Tahoma" w:hAnsi="Tahoma" w:cs="Tahoma"/>
          <w:sz w:val="22"/>
          <w:szCs w:val="22"/>
        </w:rPr>
        <w:t xml:space="preserve"> </w:t>
      </w:r>
      <w:r w:rsidR="002E0D60" w:rsidRPr="00672AA2">
        <w:rPr>
          <w:rFonts w:ascii="Tahoma" w:hAnsi="Tahoma" w:cs="Tahoma"/>
          <w:sz w:val="22"/>
          <w:szCs w:val="22"/>
        </w:rPr>
        <w:t>„</w:t>
      </w:r>
      <w:r w:rsidR="00672AA2" w:rsidRPr="00672AA2">
        <w:rPr>
          <w:rFonts w:ascii="Tahoma" w:hAnsi="Tahoma" w:cs="Tahoma"/>
          <w:sz w:val="22"/>
          <w:szCs w:val="22"/>
        </w:rPr>
        <w:t>Rekonstrukce</w:t>
      </w:r>
      <w:r w:rsidR="00E0639D" w:rsidRPr="00672AA2">
        <w:rPr>
          <w:rFonts w:ascii="Tahoma" w:hAnsi="Tahoma" w:cs="Tahoma"/>
          <w:sz w:val="22"/>
          <w:szCs w:val="22"/>
        </w:rPr>
        <w:t xml:space="preserve"> výtahu</w:t>
      </w:r>
      <w:r w:rsidR="002E0D60" w:rsidRPr="00672AA2">
        <w:rPr>
          <w:rFonts w:ascii="Tahoma" w:hAnsi="Tahoma" w:cs="Tahoma"/>
          <w:sz w:val="22"/>
          <w:szCs w:val="22"/>
        </w:rPr>
        <w:t xml:space="preserve"> v budově SPŠ stavební Ostrava</w:t>
      </w:r>
      <w:r w:rsidR="00D37806" w:rsidRPr="00672AA2">
        <w:rPr>
          <w:rFonts w:ascii="Tahoma" w:hAnsi="Tahoma" w:cs="Tahoma"/>
          <w:sz w:val="22"/>
          <w:szCs w:val="22"/>
        </w:rPr>
        <w:t>“</w:t>
      </w:r>
    </w:p>
    <w:p w14:paraId="50892B53" w14:textId="77777777" w:rsidR="00D019D5" w:rsidRPr="00AA3365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označení banky a číslo </w:t>
      </w:r>
      <w:r w:rsidR="00D019D5" w:rsidRPr="00AA3365">
        <w:rPr>
          <w:rFonts w:ascii="Tahoma" w:hAnsi="Tahoma" w:cs="Tahoma"/>
          <w:sz w:val="22"/>
          <w:szCs w:val="22"/>
        </w:rPr>
        <w:t xml:space="preserve">zveřejněného </w:t>
      </w:r>
      <w:r w:rsidRPr="00AA3365">
        <w:rPr>
          <w:rFonts w:ascii="Tahoma" w:hAnsi="Tahoma" w:cs="Tahoma"/>
          <w:sz w:val="22"/>
          <w:szCs w:val="22"/>
        </w:rPr>
        <w:t>účtu, na který musí být zaplaceno</w:t>
      </w:r>
      <w:r w:rsidR="00D019D5" w:rsidRPr="00AA3365">
        <w:rPr>
          <w:rFonts w:ascii="Tahoma" w:hAnsi="Tahoma" w:cs="Tahoma"/>
          <w:sz w:val="22"/>
          <w:szCs w:val="22"/>
        </w:rPr>
        <w:t>,</w:t>
      </w:r>
    </w:p>
    <w:p w14:paraId="394FFC66" w14:textId="77777777" w:rsidR="004A2DDB" w:rsidRPr="00AA3365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lhůtu splatnosti faktury,</w:t>
      </w:r>
    </w:p>
    <w:p w14:paraId="4C92A873" w14:textId="77777777" w:rsidR="004A2DDB" w:rsidRPr="00155458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osoby, která fakturu vyhotovila</w:t>
      </w:r>
      <w:r w:rsidRPr="00155458">
        <w:rPr>
          <w:rFonts w:ascii="Tahoma" w:hAnsi="Tahoma" w:cs="Tahoma"/>
          <w:sz w:val="22"/>
          <w:szCs w:val="22"/>
        </w:rPr>
        <w:t>, včetně jejího podpisu a</w:t>
      </w:r>
      <w:r w:rsidR="000873A3">
        <w:rPr>
          <w:rFonts w:ascii="Tahoma" w:hAnsi="Tahoma" w:cs="Tahoma"/>
          <w:sz w:val="22"/>
          <w:szCs w:val="22"/>
        </w:rPr>
        <w:t> </w:t>
      </w:r>
      <w:r w:rsidRPr="00155458">
        <w:rPr>
          <w:rFonts w:ascii="Tahoma" w:hAnsi="Tahoma" w:cs="Tahoma"/>
          <w:sz w:val="22"/>
          <w:szCs w:val="22"/>
        </w:rPr>
        <w:t>kontaktního telefonu,</w:t>
      </w:r>
    </w:p>
    <w:p w14:paraId="315523FD" w14:textId="046FC3E3" w:rsidR="00271BF9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 xml:space="preserve">přílohou </w:t>
      </w:r>
      <w:r w:rsidR="000873A3">
        <w:rPr>
          <w:rFonts w:ascii="Tahoma" w:hAnsi="Tahoma" w:cs="Tahoma"/>
          <w:sz w:val="22"/>
          <w:szCs w:val="22"/>
        </w:rPr>
        <w:t>konečné faktury bude protokol o předání a převzetí díla dle </w:t>
      </w:r>
      <w:r w:rsidRPr="00155458">
        <w:rPr>
          <w:rFonts w:ascii="Tahoma" w:hAnsi="Tahoma" w:cs="Tahoma"/>
          <w:sz w:val="22"/>
          <w:szCs w:val="22"/>
        </w:rPr>
        <w:t>této smlouvy, obsahující prohlášení objednatele, že dílo přejímá.</w:t>
      </w:r>
    </w:p>
    <w:p w14:paraId="2A525D14" w14:textId="77777777" w:rsidR="007B67B4" w:rsidRPr="0088498F" w:rsidRDefault="007B67B4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88498F">
        <w:rPr>
          <w:rFonts w:ascii="Tahoma" w:hAnsi="Tahoma" w:cs="Tahoma"/>
          <w:sz w:val="22"/>
          <w:szCs w:val="22"/>
        </w:rPr>
        <w:t>V souladu s ustanovením zákona o DPH sjednávají smluvní strany dílčí plnění v rozsahu skutečně provedeného plnění za </w:t>
      </w:r>
      <w:r w:rsidR="0085538A" w:rsidRPr="007B67B4">
        <w:rPr>
          <w:rFonts w:ascii="Tahoma" w:hAnsi="Tahoma" w:cs="Tahoma"/>
          <w:sz w:val="22"/>
          <w:szCs w:val="22"/>
        </w:rPr>
        <w:t>kalendářní měsíc</w:t>
      </w:r>
      <w:r w:rsidRPr="0088498F">
        <w:rPr>
          <w:rFonts w:ascii="Tahoma" w:hAnsi="Tahoma" w:cs="Tahoma"/>
          <w:sz w:val="22"/>
          <w:szCs w:val="22"/>
        </w:rPr>
        <w:t xml:space="preserve">. Dílčí plnění odsouhlasené podpisem oprávněného zástupce objednatele v soupisu skutečně provedených prací a zjišťovacím protokolu, včetně dohody o ocenění, se považuje za samostatné zdanitelné plnění uskutečněné </w:t>
      </w:r>
      <w:r w:rsidR="0085538A">
        <w:rPr>
          <w:rFonts w:ascii="Tahoma" w:hAnsi="Tahoma" w:cs="Tahoma"/>
          <w:sz w:val="22"/>
          <w:szCs w:val="22"/>
        </w:rPr>
        <w:t>poslední pracovní den měsíce</w:t>
      </w:r>
      <w:r w:rsidRPr="0088498F">
        <w:rPr>
          <w:rFonts w:ascii="Tahoma" w:hAnsi="Tahoma" w:cs="Tahoma"/>
          <w:sz w:val="22"/>
          <w:szCs w:val="22"/>
        </w:rPr>
        <w:t>. Zhotovitel</w:t>
      </w:r>
      <w:r w:rsidR="001A11C4">
        <w:rPr>
          <w:rFonts w:ascii="Tahoma" w:hAnsi="Tahoma" w:cs="Tahoma"/>
          <w:sz w:val="22"/>
          <w:szCs w:val="22"/>
        </w:rPr>
        <w:t xml:space="preserve"> (plátce DPH)</w:t>
      </w:r>
      <w:r w:rsidRPr="0088498F">
        <w:rPr>
          <w:rFonts w:ascii="Tahoma" w:hAnsi="Tahoma" w:cs="Tahoma"/>
          <w:sz w:val="22"/>
          <w:szCs w:val="22"/>
        </w:rPr>
        <w:t xml:space="preserve"> vystaví na </w:t>
      </w:r>
      <w:r w:rsidR="001A11C4">
        <w:rPr>
          <w:rFonts w:ascii="Tahoma" w:hAnsi="Tahoma" w:cs="Tahoma"/>
          <w:sz w:val="22"/>
          <w:szCs w:val="22"/>
        </w:rPr>
        <w:t xml:space="preserve">měsíční </w:t>
      </w:r>
      <w:r w:rsidRPr="0088498F">
        <w:rPr>
          <w:rFonts w:ascii="Tahoma" w:hAnsi="Tahoma" w:cs="Tahoma"/>
          <w:sz w:val="22"/>
          <w:szCs w:val="22"/>
        </w:rPr>
        <w:t>zdanitelné plnění fakturu, jejíž nedílnou součástí bude soupis provedených prací a zjišťovací protokol - obojí podepsané zhotovitelem a odsouhlasené osobou vykonávající technický dozor stavebníka.</w:t>
      </w:r>
    </w:p>
    <w:p w14:paraId="3CAD37F9" w14:textId="5E9F9D96" w:rsidR="00FA3418" w:rsidRPr="00523AB2" w:rsidRDefault="00FA3418" w:rsidP="00FA3418">
      <w:pPr>
        <w:widowControl w:val="0"/>
        <w:numPr>
          <w:ilvl w:val="1"/>
          <w:numId w:val="3"/>
        </w:numPr>
        <w:tabs>
          <w:tab w:val="clear" w:pos="6173"/>
        </w:tabs>
        <w:snapToGrid w:val="0"/>
        <w:spacing w:before="120"/>
        <w:ind w:left="357" w:hanging="357"/>
        <w:jc w:val="both"/>
        <w:rPr>
          <w:rStyle w:val="eop"/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Faktury (samostatná zdanitelná plnění) budou zhotovitelem vystavovány do celkové výše ceny díla dle čl. V odst. 1 této smlouvy. Objednatelem budou faktury uhrazeny do celkové výše 90 % ze smluvní ceny díla bez DPH a na zbývající část ceny díla (tj. nad 90 % smluvní ceny díla bez DPH) budou objednatelem v příslušných fakturách vystavených zhotovitelem uplatněny pozastávky. Zhotovitel je povinen uvést v těchto fakturách výši pozastávky. Pokud již budou v době vystavování faktury splněny podmínky pro uvolnění pozastávek uvedené v odst. </w:t>
      </w:r>
      <w:r>
        <w:rPr>
          <w:rStyle w:val="normaltextrun"/>
          <w:rFonts w:ascii="Tahoma" w:hAnsi="Tahoma" w:cs="Tahoma"/>
          <w:color w:val="000000"/>
          <w:sz w:val="22"/>
          <w:szCs w:val="22"/>
          <w:shd w:val="clear" w:color="auto" w:fill="FFFFFF"/>
        </w:rPr>
        <w:t>5</w:t>
      </w:r>
      <w:r>
        <w:rPr>
          <w:rStyle w:val="normaltextrun"/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tohoto článku smlouvy, není již nutné pozastávku na faktuře uvádět. </w:t>
      </w:r>
      <w:r>
        <w:rPr>
          <w:rStyle w:val="eop"/>
          <w:rFonts w:ascii="Tahoma" w:hAnsi="Tahoma" w:cs="Tahoma"/>
          <w:color w:val="000000"/>
          <w:sz w:val="22"/>
          <w:szCs w:val="22"/>
          <w:shd w:val="clear" w:color="auto" w:fill="FFFFFF"/>
        </w:rPr>
        <w:t> </w:t>
      </w:r>
    </w:p>
    <w:p w14:paraId="5C491C3A" w14:textId="7CE13DAF" w:rsidR="00FA3418" w:rsidRPr="0088498F" w:rsidRDefault="00FA3418" w:rsidP="00FA3418">
      <w:pPr>
        <w:widowControl w:val="0"/>
        <w:numPr>
          <w:ilvl w:val="1"/>
          <w:numId w:val="3"/>
        </w:numPr>
        <w:tabs>
          <w:tab w:val="clear" w:pos="6173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Pozastávky dle odstavce </w:t>
      </w:r>
      <w:r>
        <w:rPr>
          <w:rStyle w:val="normaltextrun"/>
          <w:rFonts w:ascii="Tahoma" w:hAnsi="Tahoma" w:cs="Tahoma"/>
          <w:color w:val="000000"/>
          <w:sz w:val="22"/>
          <w:szCs w:val="22"/>
          <w:shd w:val="clear" w:color="auto" w:fill="FFFFFF"/>
        </w:rPr>
        <w:t>4</w:t>
      </w:r>
      <w:r>
        <w:rPr>
          <w:rStyle w:val="normaltextrun"/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tohoto článku smlouvy budou zhotoviteli uvolněny na základě jeho písemné žádosti, a to do 30 dnů od doručení žádosti objednateli. Zhotovitel je oprávněn požádat o uvolnění pozastávek až poté, co bude dílo provedeno (viz čl. IV odst. 1 této smlouvy), budou odstraněny všechny vady a nedodělky, s nimiž bylo dílo převzato, a zároveň bude možno v souladu se stavebním zákonem započít s trvalým užíváním stavby (tj. bude vydán kolaudační souhlas pro stavbu nebo bude možno stavbu trvale užívat na základě oznámení stavebnímu úřadu se započetím užívání dle předmětného zákona). </w:t>
      </w:r>
      <w:r>
        <w:rPr>
          <w:rStyle w:val="eop"/>
          <w:rFonts w:ascii="Tahoma" w:hAnsi="Tahoma" w:cs="Tahoma"/>
          <w:color w:val="000000"/>
          <w:sz w:val="22"/>
          <w:szCs w:val="22"/>
          <w:shd w:val="clear" w:color="auto" w:fill="FFFFFF"/>
        </w:rPr>
        <w:t> </w:t>
      </w:r>
    </w:p>
    <w:p w14:paraId="34C99CA3" w14:textId="1D2F19AD" w:rsidR="00DA59A0" w:rsidRPr="00DA59A0" w:rsidRDefault="00810FB4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DA59A0">
        <w:rPr>
          <w:rFonts w:ascii="Tahoma" w:hAnsi="Tahoma" w:cs="Tahoma"/>
          <w:sz w:val="22"/>
          <w:szCs w:val="22"/>
        </w:rPr>
        <w:t>Konečná faktura bude vystavena po předání a převzetí dokončeného díla</w:t>
      </w:r>
      <w:r w:rsidR="006900E3">
        <w:rPr>
          <w:rFonts w:ascii="Tahoma" w:hAnsi="Tahoma" w:cs="Tahoma"/>
          <w:sz w:val="22"/>
          <w:szCs w:val="22"/>
        </w:rPr>
        <w:t>.</w:t>
      </w:r>
      <w:r w:rsidRPr="00DA59A0">
        <w:rPr>
          <w:rFonts w:ascii="Tahoma" w:hAnsi="Tahoma" w:cs="Tahoma"/>
          <w:sz w:val="22"/>
          <w:szCs w:val="22"/>
        </w:rPr>
        <w:t xml:space="preserve"> </w:t>
      </w:r>
      <w:r w:rsidR="008A01DE">
        <w:rPr>
          <w:rFonts w:ascii="Tahoma" w:hAnsi="Tahoma" w:cs="Tahoma"/>
          <w:sz w:val="22"/>
          <w:szCs w:val="22"/>
        </w:rPr>
        <w:t>Součástí konečné faktury bude re</w:t>
      </w:r>
      <w:r w:rsidR="003B16EA">
        <w:rPr>
          <w:rFonts w:ascii="Tahoma" w:hAnsi="Tahoma" w:cs="Tahoma"/>
          <w:sz w:val="22"/>
          <w:szCs w:val="22"/>
        </w:rPr>
        <w:t>kapitulace vystavených faktur a </w:t>
      </w:r>
      <w:r w:rsidR="008A01DE">
        <w:rPr>
          <w:rFonts w:ascii="Tahoma" w:hAnsi="Tahoma" w:cs="Tahoma"/>
          <w:sz w:val="22"/>
          <w:szCs w:val="22"/>
        </w:rPr>
        <w:t>rekapitulace veškerých provedených prací, která bude zpracována v souladu s odsouhlaseným soupisem prací.</w:t>
      </w:r>
    </w:p>
    <w:p w14:paraId="358AE0EC" w14:textId="77777777" w:rsidR="00D019D5" w:rsidRPr="00B635CF" w:rsidRDefault="008D2CB6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B635CF">
        <w:rPr>
          <w:rFonts w:ascii="Tahoma" w:hAnsi="Tahoma" w:cs="Tahoma"/>
          <w:sz w:val="22"/>
          <w:szCs w:val="22"/>
        </w:rPr>
        <w:t>V případě dodatečných prací fakturovaných na základě dodatků uzavřených k této smlouvě (vícepráce) bude soupis těchto prací tvořit samostatnou přílohu faktury.</w:t>
      </w:r>
    </w:p>
    <w:p w14:paraId="2BE3910E" w14:textId="77777777" w:rsidR="005A7EA5" w:rsidRPr="00AA3365" w:rsidRDefault="004A2DDB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Lhůta splatnosti jednotlivých faktur je dohodou stanovena na</w:t>
      </w:r>
      <w:r w:rsidR="000873A3" w:rsidRPr="00AA3365">
        <w:rPr>
          <w:rFonts w:ascii="Tahoma" w:hAnsi="Tahoma" w:cs="Tahoma"/>
          <w:sz w:val="22"/>
          <w:szCs w:val="22"/>
        </w:rPr>
        <w:t> </w:t>
      </w:r>
      <w:r w:rsidR="00DF6BBD" w:rsidRPr="00AA3365">
        <w:rPr>
          <w:rFonts w:ascii="Tahoma" w:hAnsi="Tahoma" w:cs="Tahoma"/>
          <w:sz w:val="22"/>
          <w:szCs w:val="22"/>
        </w:rPr>
        <w:t>30</w:t>
      </w:r>
      <w:r w:rsidRPr="00AA3365">
        <w:rPr>
          <w:rFonts w:ascii="Tahoma" w:hAnsi="Tahoma" w:cs="Tahoma"/>
          <w:sz w:val="22"/>
          <w:szCs w:val="22"/>
        </w:rPr>
        <w:t xml:space="preserve"> kalendářních dnů ode</w:t>
      </w:r>
      <w:r w:rsidR="000873A3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dne jejich doručení objednateli.</w:t>
      </w:r>
    </w:p>
    <w:p w14:paraId="54409F53" w14:textId="77777777" w:rsidR="00D019D5" w:rsidRDefault="004A2DDB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8389B">
        <w:rPr>
          <w:rFonts w:ascii="Tahoma" w:hAnsi="Tahoma" w:cs="Tahoma"/>
          <w:sz w:val="22"/>
          <w:szCs w:val="22"/>
        </w:rPr>
        <w:t xml:space="preserve">Doručení faktury se provede </w:t>
      </w:r>
      <w:r w:rsidR="00C67D4F">
        <w:rPr>
          <w:rFonts w:ascii="Tahoma" w:hAnsi="Tahoma" w:cs="Tahoma"/>
          <w:sz w:val="22"/>
          <w:szCs w:val="22"/>
        </w:rPr>
        <w:t>osobně na sekretariátě příspěvkové organizace oproti podpisu potvrzující převzetí</w:t>
      </w:r>
      <w:r w:rsidR="00FC587C">
        <w:rPr>
          <w:rFonts w:ascii="Tahoma" w:hAnsi="Tahoma" w:cs="Tahoma"/>
          <w:sz w:val="22"/>
          <w:szCs w:val="22"/>
        </w:rPr>
        <w:t>,</w:t>
      </w:r>
      <w:r w:rsidR="00C67D4F">
        <w:rPr>
          <w:rFonts w:ascii="Tahoma" w:hAnsi="Tahoma" w:cs="Tahoma"/>
          <w:sz w:val="22"/>
          <w:szCs w:val="22"/>
        </w:rPr>
        <w:t xml:space="preserve"> </w:t>
      </w:r>
      <w:r w:rsidRPr="00F7575D">
        <w:rPr>
          <w:rFonts w:ascii="Tahoma" w:hAnsi="Tahoma" w:cs="Tahoma"/>
          <w:sz w:val="22"/>
          <w:szCs w:val="22"/>
        </w:rPr>
        <w:t>doručenkou prostřednictvím provoz</w:t>
      </w:r>
      <w:r w:rsidRPr="007A0BD7">
        <w:rPr>
          <w:rFonts w:ascii="Tahoma" w:hAnsi="Tahoma" w:cs="Tahoma"/>
          <w:sz w:val="22"/>
          <w:szCs w:val="22"/>
        </w:rPr>
        <w:t>ovatele poštovních služeb</w:t>
      </w:r>
      <w:r w:rsidR="00FC587C">
        <w:rPr>
          <w:rFonts w:ascii="Tahoma" w:hAnsi="Tahoma" w:cs="Tahoma"/>
          <w:sz w:val="22"/>
          <w:szCs w:val="22"/>
        </w:rPr>
        <w:t xml:space="preserve"> nebo prostřednictvím datové schránky</w:t>
      </w:r>
      <w:r w:rsidR="00C67D4F">
        <w:rPr>
          <w:rFonts w:ascii="Tahoma" w:hAnsi="Tahoma" w:cs="Tahoma"/>
          <w:sz w:val="22"/>
          <w:szCs w:val="22"/>
        </w:rPr>
        <w:t>.</w:t>
      </w:r>
    </w:p>
    <w:p w14:paraId="4E2D19CE" w14:textId="77777777" w:rsidR="004A2DDB" w:rsidRPr="00D019D5" w:rsidRDefault="004A2DDB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D019D5">
        <w:rPr>
          <w:rFonts w:ascii="Tahoma" w:hAnsi="Tahoma" w:cs="Tahoma"/>
          <w:sz w:val="22"/>
          <w:szCs w:val="22"/>
        </w:rPr>
        <w:t>Objednatel je oprávněn vadnou fakturu před uplynutím lhůty splatnosti vrátit druhé smluvní straně bez zaplacení k provedení opravy v těchto případech:</w:t>
      </w:r>
    </w:p>
    <w:p w14:paraId="3343C7D5" w14:textId="77777777" w:rsidR="004A2DDB" w:rsidRPr="00155458" w:rsidRDefault="004A2DDB" w:rsidP="00F5380B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nebude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 xml:space="preserve">li faktura obsahovat některou povinnou nebo </w:t>
      </w:r>
      <w:r w:rsidR="00BF4ADF">
        <w:rPr>
          <w:rFonts w:ascii="Tahoma" w:hAnsi="Tahoma" w:cs="Tahoma"/>
          <w:sz w:val="22"/>
          <w:szCs w:val="22"/>
        </w:rPr>
        <w:t>dohodnutou náležitost nebo bude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>li chybně vyúčtována cena za dílo,</w:t>
      </w:r>
    </w:p>
    <w:p w14:paraId="4A56019B" w14:textId="77777777" w:rsidR="004A2DDB" w:rsidRDefault="004A2DDB" w:rsidP="00F5380B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budou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>li vyúčtovány práce, které nebyly provedeny či nebyly potvrzeny oprávněným zástupcem objednatele,</w:t>
      </w:r>
    </w:p>
    <w:p w14:paraId="60887F3C" w14:textId="77777777" w:rsidR="00525112" w:rsidRPr="00155458" w:rsidRDefault="00525112" w:rsidP="00F5380B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F4B35">
        <w:rPr>
          <w:rFonts w:ascii="Tahoma" w:hAnsi="Tahoma" w:cs="Tahoma"/>
          <w:sz w:val="22"/>
          <w:szCs w:val="22"/>
        </w:rPr>
        <w:t>bude</w:t>
      </w:r>
      <w:r w:rsidRPr="002F4B35">
        <w:rPr>
          <w:rFonts w:ascii="Tahoma" w:hAnsi="Tahoma" w:cs="Tahoma"/>
          <w:sz w:val="22"/>
          <w:szCs w:val="22"/>
        </w:rPr>
        <w:noBreakHyphen/>
        <w:t>li DPH vyúčtována v nesprávné výši</w:t>
      </w:r>
      <w:r>
        <w:rPr>
          <w:rFonts w:ascii="Tahoma" w:hAnsi="Tahoma" w:cs="Tahoma"/>
          <w:sz w:val="22"/>
          <w:szCs w:val="22"/>
        </w:rPr>
        <w:t>.</w:t>
      </w:r>
    </w:p>
    <w:p w14:paraId="6F85F829" w14:textId="72C1D5C0" w:rsidR="004A2DDB" w:rsidRPr="00155458" w:rsidRDefault="004A2DDB" w:rsidP="0051293B">
      <w:pPr>
        <w:pStyle w:val="Smlouva-slo0"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Ve</w:t>
      </w:r>
      <w:r w:rsidR="000873A3">
        <w:rPr>
          <w:rFonts w:ascii="Tahoma" w:hAnsi="Tahoma" w:cs="Tahoma"/>
          <w:sz w:val="22"/>
          <w:szCs w:val="22"/>
        </w:rPr>
        <w:t> </w:t>
      </w:r>
      <w:r w:rsidRPr="00155458">
        <w:rPr>
          <w:rFonts w:ascii="Tahoma" w:hAnsi="Tahoma" w:cs="Tahoma"/>
          <w:sz w:val="22"/>
          <w:szCs w:val="22"/>
        </w:rPr>
        <w:t xml:space="preserve">vrácené faktuře objednatel vyznačí důvod vrácení. Zhotovitel provede opravu </w:t>
      </w:r>
      <w:r w:rsidR="000873A3">
        <w:rPr>
          <w:rFonts w:ascii="Tahoma" w:hAnsi="Tahoma" w:cs="Tahoma"/>
          <w:sz w:val="22"/>
          <w:szCs w:val="22"/>
        </w:rPr>
        <w:t>faktury</w:t>
      </w:r>
      <w:r w:rsidR="00805F8A">
        <w:rPr>
          <w:rFonts w:ascii="Tahoma" w:hAnsi="Tahoma" w:cs="Tahoma"/>
          <w:sz w:val="22"/>
          <w:szCs w:val="22"/>
        </w:rPr>
        <w:t xml:space="preserve"> a</w:t>
      </w:r>
      <w:r w:rsidR="007434F0">
        <w:rPr>
          <w:rFonts w:ascii="Tahoma" w:hAnsi="Tahoma" w:cs="Tahoma"/>
          <w:sz w:val="22"/>
          <w:szCs w:val="22"/>
        </w:rPr>
        <w:t> </w:t>
      </w:r>
      <w:r w:rsidR="00805F8A">
        <w:rPr>
          <w:rFonts w:ascii="Tahoma" w:hAnsi="Tahoma" w:cs="Tahoma"/>
          <w:sz w:val="22"/>
          <w:szCs w:val="22"/>
        </w:rPr>
        <w:t>znovu ji doručí objednateli</w:t>
      </w:r>
      <w:r w:rsidR="000873A3">
        <w:rPr>
          <w:rFonts w:ascii="Tahoma" w:hAnsi="Tahoma" w:cs="Tahoma"/>
          <w:sz w:val="22"/>
          <w:szCs w:val="22"/>
        </w:rPr>
        <w:t>. Vrátí</w:t>
      </w:r>
      <w:r w:rsidR="000873A3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 xml:space="preserve">li objednatel vadnou fakturu zhotoviteli, přestává běžet původní lhůta splatnosti. </w:t>
      </w:r>
      <w:r w:rsidR="00805F8A">
        <w:rPr>
          <w:rFonts w:ascii="Tahoma" w:hAnsi="Tahoma" w:cs="Tahoma"/>
          <w:sz w:val="22"/>
          <w:szCs w:val="22"/>
        </w:rPr>
        <w:t>Nová</w:t>
      </w:r>
      <w:r w:rsidRPr="00155458">
        <w:rPr>
          <w:rFonts w:ascii="Tahoma" w:hAnsi="Tahoma" w:cs="Tahoma"/>
          <w:sz w:val="22"/>
          <w:szCs w:val="22"/>
        </w:rPr>
        <w:t xml:space="preserve"> lhůta splatnosti běží opět ode dne doručení </w:t>
      </w:r>
      <w:r w:rsidR="00805F8A">
        <w:rPr>
          <w:rFonts w:ascii="Tahoma" w:hAnsi="Tahoma" w:cs="Tahoma"/>
          <w:sz w:val="22"/>
          <w:szCs w:val="22"/>
        </w:rPr>
        <w:t>opravené</w:t>
      </w:r>
      <w:r w:rsidRPr="00155458">
        <w:rPr>
          <w:rFonts w:ascii="Tahoma" w:hAnsi="Tahoma" w:cs="Tahoma"/>
          <w:sz w:val="22"/>
          <w:szCs w:val="22"/>
        </w:rPr>
        <w:t xml:space="preserve"> faktury objednateli.</w:t>
      </w:r>
      <w:r w:rsidR="003B547F" w:rsidRPr="00155458">
        <w:rPr>
          <w:rFonts w:ascii="Tahoma" w:hAnsi="Tahoma" w:cs="Tahoma"/>
          <w:sz w:val="22"/>
          <w:szCs w:val="22"/>
        </w:rPr>
        <w:t xml:space="preserve"> Zhotovitel je povinen doručit objednateli opravenou fakturu do 3 dnů po</w:t>
      </w:r>
      <w:r w:rsidR="007434F0">
        <w:rPr>
          <w:rFonts w:ascii="Tahoma" w:hAnsi="Tahoma" w:cs="Tahoma"/>
          <w:sz w:val="22"/>
          <w:szCs w:val="22"/>
        </w:rPr>
        <w:t> </w:t>
      </w:r>
      <w:r w:rsidR="003B547F" w:rsidRPr="00155458">
        <w:rPr>
          <w:rFonts w:ascii="Tahoma" w:hAnsi="Tahoma" w:cs="Tahoma"/>
          <w:sz w:val="22"/>
          <w:szCs w:val="22"/>
        </w:rPr>
        <w:t xml:space="preserve">obdržení </w:t>
      </w:r>
      <w:r w:rsidR="00695248" w:rsidRPr="00155458">
        <w:rPr>
          <w:rFonts w:ascii="Tahoma" w:hAnsi="Tahoma" w:cs="Tahoma"/>
          <w:sz w:val="22"/>
          <w:szCs w:val="22"/>
        </w:rPr>
        <w:t xml:space="preserve">objednatelem </w:t>
      </w:r>
      <w:r w:rsidR="003B547F" w:rsidRPr="00155458">
        <w:rPr>
          <w:rFonts w:ascii="Tahoma" w:hAnsi="Tahoma" w:cs="Tahoma"/>
          <w:sz w:val="22"/>
          <w:szCs w:val="22"/>
        </w:rPr>
        <w:t>vrácené vadné faktury.</w:t>
      </w:r>
    </w:p>
    <w:p w14:paraId="018E3529" w14:textId="77777777" w:rsidR="004A2DDB" w:rsidRPr="00155458" w:rsidRDefault="004A2DDB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79A078A" w14:textId="77777777" w:rsidR="004A2DDB" w:rsidRDefault="004A2DDB" w:rsidP="00F5380B">
      <w:pPr>
        <w:widowControl w:val="0"/>
        <w:numPr>
          <w:ilvl w:val="1"/>
          <w:numId w:val="3"/>
        </w:numPr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Objednatel je oprávněn pozastavit financování v případě, že zhotovitel bezdůvodně přeruší práce nebo práce bude provádět v rozporu s projektovou dokumentací</w:t>
      </w:r>
      <w:r w:rsidRPr="00AA3365">
        <w:rPr>
          <w:rFonts w:ascii="Tahoma" w:hAnsi="Tahoma" w:cs="Tahoma"/>
          <w:sz w:val="22"/>
          <w:szCs w:val="22"/>
        </w:rPr>
        <w:t xml:space="preserve">, </w:t>
      </w:r>
      <w:r w:rsidR="00AE05FA" w:rsidRPr="00AA3365">
        <w:rPr>
          <w:rFonts w:ascii="Tahoma" w:hAnsi="Tahoma" w:cs="Tahoma"/>
          <w:sz w:val="22"/>
          <w:szCs w:val="22"/>
        </w:rPr>
        <w:t>touto</w:t>
      </w:r>
      <w:r w:rsidR="00AE05FA" w:rsidRPr="00AE05FA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155458">
        <w:rPr>
          <w:rFonts w:ascii="Tahoma" w:hAnsi="Tahoma" w:cs="Tahoma"/>
          <w:sz w:val="22"/>
          <w:szCs w:val="22"/>
        </w:rPr>
        <w:t>smlouvou nebo pokyny objednatele.</w:t>
      </w:r>
    </w:p>
    <w:p w14:paraId="07009FF9" w14:textId="77777777" w:rsidR="004A2DDB" w:rsidRPr="00F73FEB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F73FEB">
        <w:rPr>
          <w:rFonts w:ascii="Tahoma" w:hAnsi="Tahoma" w:cs="Tahoma"/>
          <w:b/>
          <w:sz w:val="22"/>
          <w:szCs w:val="22"/>
        </w:rPr>
        <w:t>VII.</w:t>
      </w:r>
      <w:r w:rsidR="008A01DE">
        <w:rPr>
          <w:rFonts w:ascii="Tahoma" w:hAnsi="Tahoma" w:cs="Tahoma"/>
          <w:b/>
          <w:sz w:val="22"/>
          <w:szCs w:val="22"/>
        </w:rPr>
        <w:br/>
      </w:r>
      <w:r w:rsidRPr="00F73FEB">
        <w:rPr>
          <w:rFonts w:ascii="Tahoma" w:hAnsi="Tahoma" w:cs="Tahoma"/>
          <w:b/>
          <w:sz w:val="22"/>
          <w:szCs w:val="22"/>
        </w:rPr>
        <w:t>Jakost díla</w:t>
      </w:r>
    </w:p>
    <w:p w14:paraId="3E05B553" w14:textId="30ECDDC6" w:rsidR="004A2DDB" w:rsidRPr="00E0639D" w:rsidRDefault="004A2DDB" w:rsidP="00E0639D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E0639D">
        <w:rPr>
          <w:rFonts w:ascii="Tahoma" w:hAnsi="Tahoma" w:cs="Tahoma"/>
          <w:sz w:val="22"/>
          <w:szCs w:val="22"/>
        </w:rPr>
        <w:t>Zhotovitel se zavazuje k tomu, že celkový souhrn vlastností provedeného díla bude dávat schopnost uspokojit stanovené potřeby, tj. využitelnost, bezpečnost, bezporuchovost, udržovatelnost, hospodárnost, ochranu životního prostředí, požární bezpečnost, hygienické požadavky</w:t>
      </w:r>
      <w:r w:rsidR="005F3582" w:rsidRPr="00E0639D">
        <w:rPr>
          <w:rFonts w:ascii="Tahoma" w:hAnsi="Tahoma" w:cs="Tahoma"/>
          <w:sz w:val="22"/>
          <w:szCs w:val="22"/>
        </w:rPr>
        <w:t xml:space="preserve"> Ty budou odpovídat platné právní úpravě, českým technickým normám, projektové </w:t>
      </w:r>
      <w:r w:rsidR="005F3582" w:rsidRPr="007F2403">
        <w:rPr>
          <w:rFonts w:ascii="Tahoma" w:hAnsi="Tahoma" w:cs="Tahoma"/>
          <w:sz w:val="22"/>
          <w:szCs w:val="22"/>
        </w:rPr>
        <w:t xml:space="preserve">dokumentaci, </w:t>
      </w:r>
      <w:r w:rsidR="00E0639D" w:rsidRPr="007F2403">
        <w:rPr>
          <w:rFonts w:ascii="Tahoma" w:hAnsi="Tahoma" w:cs="Tahoma"/>
          <w:sz w:val="22"/>
          <w:szCs w:val="22"/>
        </w:rPr>
        <w:t>povolení záměru</w:t>
      </w:r>
      <w:r w:rsidR="005F3582" w:rsidRPr="00E0639D">
        <w:rPr>
          <w:rFonts w:ascii="Tahoma" w:hAnsi="Tahoma" w:cs="Tahoma"/>
          <w:sz w:val="22"/>
          <w:szCs w:val="22"/>
        </w:rPr>
        <w:t xml:space="preserve">, zadání veřejné zakázky a této smlouvě. </w:t>
      </w:r>
      <w:r w:rsidRPr="00E0639D">
        <w:rPr>
          <w:rFonts w:ascii="Tahoma" w:hAnsi="Tahoma" w:cs="Tahoma"/>
          <w:sz w:val="22"/>
          <w:szCs w:val="22"/>
        </w:rPr>
        <w:t>K tomu se zhotovitel zavazuje používat pouze materiály a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konstrukce vyhovující požadavkům kladeným na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jejich jakost a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mající prohlášení o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shodě dle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zákona č. 22/1997 Sb., o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technických požadavcích na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výrobky a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o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změně a</w:t>
      </w:r>
      <w:r w:rsidR="0051293B" w:rsidRPr="00E0639D">
        <w:rPr>
          <w:rFonts w:ascii="Tahoma" w:hAnsi="Tahoma" w:cs="Tahoma"/>
          <w:sz w:val="22"/>
          <w:szCs w:val="22"/>
        </w:rPr>
        <w:t> doplnění některých zákonů, ve znění pozdějších předpisů a </w:t>
      </w:r>
      <w:r w:rsidRPr="00E0639D">
        <w:rPr>
          <w:rFonts w:ascii="Tahoma" w:hAnsi="Tahoma" w:cs="Tahoma"/>
          <w:sz w:val="22"/>
          <w:szCs w:val="22"/>
        </w:rPr>
        <w:t>jeho prováděcích předpisů.</w:t>
      </w:r>
    </w:p>
    <w:p w14:paraId="7C0A0EE2" w14:textId="77777777" w:rsidR="002E794E" w:rsidRPr="00E0639D" w:rsidRDefault="002E794E" w:rsidP="00E0639D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E0639D">
        <w:rPr>
          <w:rFonts w:ascii="Tahoma" w:hAnsi="Tahoma" w:cs="Tahoma"/>
          <w:sz w:val="22"/>
          <w:szCs w:val="22"/>
        </w:rPr>
        <w:t>Sml</w:t>
      </w:r>
      <w:r w:rsidR="00BF4ADF" w:rsidRPr="00E0639D">
        <w:rPr>
          <w:rFonts w:ascii="Tahoma" w:hAnsi="Tahoma" w:cs="Tahoma"/>
          <w:sz w:val="22"/>
          <w:szCs w:val="22"/>
        </w:rPr>
        <w:t>uvní strany se dohodly, že bude</w:t>
      </w:r>
      <w:r w:rsidR="00BF4ADF" w:rsidRPr="00E0639D">
        <w:rPr>
          <w:rFonts w:ascii="Tahoma" w:hAnsi="Tahoma" w:cs="Tahoma"/>
          <w:sz w:val="22"/>
          <w:szCs w:val="22"/>
        </w:rPr>
        <w:noBreakHyphen/>
      </w:r>
      <w:r w:rsidRPr="00E0639D">
        <w:rPr>
          <w:rFonts w:ascii="Tahoma" w:hAnsi="Tahoma" w:cs="Tahoma"/>
          <w:sz w:val="22"/>
          <w:szCs w:val="22"/>
        </w:rPr>
        <w:t>li v rámci díla dodáváno zboží (spotřebiče, nábytek</w:t>
      </w:r>
      <w:r w:rsidR="0051293B" w:rsidRPr="00E0639D">
        <w:rPr>
          <w:rFonts w:ascii="Tahoma" w:hAnsi="Tahoma" w:cs="Tahoma"/>
          <w:sz w:val="22"/>
          <w:szCs w:val="22"/>
        </w:rPr>
        <w:t xml:space="preserve"> apod.), toto bude dodáno v I. </w:t>
      </w:r>
      <w:r w:rsidRPr="00E0639D">
        <w:rPr>
          <w:rFonts w:ascii="Tahoma" w:hAnsi="Tahoma" w:cs="Tahoma"/>
          <w:sz w:val="22"/>
          <w:szCs w:val="22"/>
        </w:rPr>
        <w:t>jakosti.</w:t>
      </w:r>
    </w:p>
    <w:p w14:paraId="28E9FD39" w14:textId="77777777" w:rsidR="004A2DDB" w:rsidRPr="00E0639D" w:rsidRDefault="004A2DDB" w:rsidP="00E0639D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E0639D">
        <w:rPr>
          <w:rFonts w:ascii="Tahoma" w:hAnsi="Tahoma" w:cs="Tahoma"/>
          <w:sz w:val="22"/>
          <w:szCs w:val="22"/>
        </w:rPr>
        <w:t>Jakost dodávaných materiálů a konstrukcí bude dokladována předepsaným způsobe</w:t>
      </w:r>
      <w:r w:rsidR="0051293B" w:rsidRPr="00E0639D">
        <w:rPr>
          <w:rFonts w:ascii="Tahoma" w:hAnsi="Tahoma" w:cs="Tahoma"/>
          <w:sz w:val="22"/>
          <w:szCs w:val="22"/>
        </w:rPr>
        <w:t>m při kontrolních prohlídkách a </w:t>
      </w:r>
      <w:r w:rsidRPr="00E0639D">
        <w:rPr>
          <w:rFonts w:ascii="Tahoma" w:hAnsi="Tahoma" w:cs="Tahoma"/>
          <w:sz w:val="22"/>
          <w:szCs w:val="22"/>
        </w:rPr>
        <w:t>při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předání a</w:t>
      </w:r>
      <w:r w:rsidR="0051293B" w:rsidRPr="00E0639D">
        <w:rPr>
          <w:rFonts w:ascii="Tahoma" w:hAnsi="Tahoma" w:cs="Tahoma"/>
          <w:sz w:val="22"/>
          <w:szCs w:val="22"/>
        </w:rPr>
        <w:t> </w:t>
      </w:r>
      <w:r w:rsidRPr="00E0639D">
        <w:rPr>
          <w:rFonts w:ascii="Tahoma" w:hAnsi="Tahoma" w:cs="Tahoma"/>
          <w:sz w:val="22"/>
          <w:szCs w:val="22"/>
        </w:rPr>
        <w:t>převzetí díla.</w:t>
      </w:r>
    </w:p>
    <w:p w14:paraId="33A436C5" w14:textId="77777777" w:rsidR="004A2DDB" w:rsidRPr="004F5D2D" w:rsidRDefault="002A0962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VIII</w:t>
      </w:r>
      <w:r w:rsidR="004A2DDB"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A2DDB" w:rsidRPr="004F5D2D">
        <w:rPr>
          <w:rFonts w:ascii="Tahoma" w:hAnsi="Tahoma" w:cs="Tahoma"/>
          <w:b/>
          <w:sz w:val="22"/>
          <w:szCs w:val="22"/>
        </w:rPr>
        <w:t>Staveniště</w:t>
      </w:r>
    </w:p>
    <w:p w14:paraId="45A5BD5F" w14:textId="38071A44" w:rsidR="00E0639D" w:rsidRPr="00E0639D" w:rsidRDefault="00E0639D" w:rsidP="00E0639D">
      <w:pPr>
        <w:pStyle w:val="Smlouva-slo0"/>
        <w:widowControl/>
        <w:numPr>
          <w:ilvl w:val="0"/>
          <w:numId w:val="49"/>
        </w:numPr>
        <w:spacing w:line="240" w:lineRule="auto"/>
        <w:rPr>
          <w:rFonts w:ascii="Tahoma" w:hAnsi="Tahoma" w:cs="Tahoma"/>
          <w:iCs/>
          <w:sz w:val="22"/>
          <w:szCs w:val="22"/>
        </w:rPr>
      </w:pPr>
      <w:r w:rsidRPr="00E0639D">
        <w:rPr>
          <w:rFonts w:ascii="Tahoma" w:hAnsi="Tahoma" w:cs="Tahoma"/>
          <w:iCs/>
          <w:sz w:val="22"/>
          <w:szCs w:val="22"/>
        </w:rPr>
        <w:t>Objednatel předá a zhotovitel převezme staveniště na základě písemné výzvy zaslané objednatelem, a to ve lhůtě, kterou objednatel ve výzvě stanoví.</w:t>
      </w:r>
    </w:p>
    <w:p w14:paraId="44BCE1B2" w14:textId="77777777" w:rsidR="004A2DDB" w:rsidRPr="00E11701" w:rsidRDefault="0051293B" w:rsidP="00E0639D">
      <w:pPr>
        <w:pStyle w:val="Smlouva-slo0"/>
        <w:widowControl/>
        <w:numPr>
          <w:ilvl w:val="0"/>
          <w:numId w:val="49"/>
        </w:numPr>
        <w:spacing w:line="240" w:lineRule="auto"/>
        <w:rPr>
          <w:rFonts w:ascii="Tahoma" w:hAnsi="Tahoma" w:cs="Tahoma"/>
          <w:sz w:val="22"/>
          <w:szCs w:val="22"/>
        </w:rPr>
      </w:pPr>
      <w:r w:rsidRPr="00E11701">
        <w:rPr>
          <w:rFonts w:ascii="Tahoma" w:hAnsi="Tahoma" w:cs="Tahoma"/>
          <w:sz w:val="22"/>
          <w:szCs w:val="22"/>
        </w:rPr>
        <w:t>O </w:t>
      </w:r>
      <w:r w:rsidR="004A2DDB" w:rsidRPr="00E11701">
        <w:rPr>
          <w:rFonts w:ascii="Tahoma" w:hAnsi="Tahoma" w:cs="Tahoma"/>
          <w:sz w:val="22"/>
          <w:szCs w:val="22"/>
        </w:rPr>
        <w:t>předání a převzetí</w:t>
      </w:r>
      <w:r w:rsidR="00E11701">
        <w:rPr>
          <w:rFonts w:ascii="Tahoma" w:hAnsi="Tahoma" w:cs="Tahoma"/>
          <w:sz w:val="22"/>
          <w:szCs w:val="22"/>
        </w:rPr>
        <w:t xml:space="preserve"> staveniště</w:t>
      </w:r>
      <w:r w:rsidR="004A2DDB" w:rsidRPr="00E11701">
        <w:rPr>
          <w:rFonts w:ascii="Tahoma" w:hAnsi="Tahoma" w:cs="Tahoma"/>
          <w:sz w:val="22"/>
          <w:szCs w:val="22"/>
        </w:rPr>
        <w:t xml:space="preserve"> vyhotoví smluvní strany zápis.</w:t>
      </w:r>
      <w:r w:rsidR="00E43E40" w:rsidRPr="00E11701">
        <w:rPr>
          <w:rFonts w:ascii="Tahoma" w:hAnsi="Tahoma" w:cs="Tahoma"/>
          <w:sz w:val="22"/>
          <w:szCs w:val="22"/>
        </w:rPr>
        <w:t xml:space="preserve"> </w:t>
      </w:r>
      <w:r w:rsidR="004A2DDB" w:rsidRPr="00E11701">
        <w:rPr>
          <w:rFonts w:ascii="Tahoma" w:hAnsi="Tahoma" w:cs="Tahoma"/>
          <w:sz w:val="22"/>
          <w:szCs w:val="22"/>
        </w:rPr>
        <w:t xml:space="preserve">Při předání staveniště objednatel předá zhotoviteli 1 </w:t>
      </w:r>
      <w:r w:rsidR="00A26434" w:rsidRPr="00E11701">
        <w:rPr>
          <w:rFonts w:ascii="Tahoma" w:hAnsi="Tahoma" w:cs="Tahoma"/>
          <w:sz w:val="22"/>
          <w:szCs w:val="22"/>
        </w:rPr>
        <w:t xml:space="preserve">vyhotovení </w:t>
      </w:r>
      <w:r w:rsidR="004A2DDB" w:rsidRPr="00E11701">
        <w:rPr>
          <w:rFonts w:ascii="Tahoma" w:hAnsi="Tahoma" w:cs="Tahoma"/>
          <w:sz w:val="22"/>
          <w:szCs w:val="22"/>
        </w:rPr>
        <w:t>projektové dokumentace stavby.</w:t>
      </w:r>
    </w:p>
    <w:p w14:paraId="1D2B31D3" w14:textId="2F38B55C" w:rsidR="004A2DDB" w:rsidRPr="00F73FEB" w:rsidRDefault="004A2DDB" w:rsidP="00E0639D">
      <w:pPr>
        <w:pStyle w:val="Smlouva-slo0"/>
        <w:widowControl/>
        <w:numPr>
          <w:ilvl w:val="0"/>
          <w:numId w:val="49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Obvod staveniště je vymezen </w:t>
      </w:r>
      <w:r w:rsidR="004F585E">
        <w:rPr>
          <w:rFonts w:ascii="Tahoma" w:hAnsi="Tahoma" w:cs="Tahoma"/>
          <w:sz w:val="22"/>
          <w:szCs w:val="22"/>
        </w:rPr>
        <w:t xml:space="preserve">zadávací </w:t>
      </w:r>
      <w:r w:rsidRPr="004F5D2D">
        <w:rPr>
          <w:rFonts w:ascii="Tahoma" w:hAnsi="Tahoma" w:cs="Tahoma"/>
          <w:sz w:val="22"/>
          <w:szCs w:val="22"/>
        </w:rPr>
        <w:t xml:space="preserve">dokumentací. Pokud bude zhotovitel potřebovat pro realizaci díla prostor větší, zajistí si jej na vlastní </w:t>
      </w:r>
      <w:r w:rsidR="0051293B">
        <w:rPr>
          <w:rFonts w:ascii="Tahoma" w:hAnsi="Tahoma" w:cs="Tahoma"/>
          <w:sz w:val="22"/>
          <w:szCs w:val="22"/>
        </w:rPr>
        <w:t>náklady a </w:t>
      </w:r>
      <w:r w:rsidRPr="004F5D2D">
        <w:rPr>
          <w:rFonts w:ascii="Tahoma" w:hAnsi="Tahoma" w:cs="Tahoma"/>
          <w:sz w:val="22"/>
          <w:szCs w:val="22"/>
        </w:rPr>
        <w:t>vlastním jménem.</w:t>
      </w:r>
      <w:r w:rsidR="00F73FEB">
        <w:rPr>
          <w:rFonts w:ascii="Tahoma" w:hAnsi="Tahoma" w:cs="Tahoma"/>
          <w:sz w:val="22"/>
          <w:szCs w:val="22"/>
        </w:rPr>
        <w:t xml:space="preserve"> </w:t>
      </w:r>
      <w:r w:rsidRPr="00F73FEB">
        <w:rPr>
          <w:rFonts w:ascii="Tahoma" w:hAnsi="Tahoma" w:cs="Tahoma"/>
          <w:sz w:val="22"/>
          <w:szCs w:val="22"/>
        </w:rPr>
        <w:t>Určení základních vytyčovacích prvků bude provedeno při</w:t>
      </w:r>
      <w:r w:rsidR="0051293B" w:rsidRPr="00F73FEB">
        <w:rPr>
          <w:rFonts w:ascii="Tahoma" w:hAnsi="Tahoma" w:cs="Tahoma"/>
          <w:sz w:val="22"/>
          <w:szCs w:val="22"/>
        </w:rPr>
        <w:t> </w:t>
      </w:r>
      <w:r w:rsidRPr="00F73FEB">
        <w:rPr>
          <w:rFonts w:ascii="Tahoma" w:hAnsi="Tahoma" w:cs="Tahoma"/>
          <w:sz w:val="22"/>
          <w:szCs w:val="22"/>
        </w:rPr>
        <w:t>předání staveniště objednatelem.</w:t>
      </w:r>
    </w:p>
    <w:p w14:paraId="1D231C0F" w14:textId="77777777" w:rsidR="00F73FEB" w:rsidRDefault="004A2DDB" w:rsidP="00E0639D">
      <w:pPr>
        <w:pStyle w:val="Smlouva-slo0"/>
        <w:widowControl/>
        <w:numPr>
          <w:ilvl w:val="0"/>
          <w:numId w:val="49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Vodné, stočné, elektrickou energii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 média odebraná při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provádění díla hradí zhotovitel. Zhotovitel zabezpečí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své náklady odběrné místo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měření odběr</w:t>
      </w:r>
      <w:r w:rsidR="0051293B">
        <w:rPr>
          <w:rFonts w:ascii="Tahoma" w:hAnsi="Tahoma" w:cs="Tahoma"/>
          <w:sz w:val="22"/>
          <w:szCs w:val="22"/>
        </w:rPr>
        <w:t>u médií. Odběrná místa budou po </w:t>
      </w:r>
      <w:r w:rsidRPr="004F5D2D">
        <w:rPr>
          <w:rFonts w:ascii="Tahoma" w:hAnsi="Tahoma" w:cs="Tahoma"/>
          <w:sz w:val="22"/>
          <w:szCs w:val="22"/>
        </w:rPr>
        <w:t>celou dobu výstavby přístupná objednateli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osobě vykonávající technický dozor stavebníka. </w:t>
      </w:r>
    </w:p>
    <w:p w14:paraId="66F82BF6" w14:textId="77777777" w:rsidR="004A2DDB" w:rsidRPr="00F73FEB" w:rsidRDefault="004A2DDB" w:rsidP="00E0639D">
      <w:pPr>
        <w:pStyle w:val="Smlouva-slo0"/>
        <w:widowControl/>
        <w:numPr>
          <w:ilvl w:val="0"/>
          <w:numId w:val="49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F73FEB">
        <w:rPr>
          <w:rFonts w:ascii="Tahoma" w:hAnsi="Tahoma" w:cs="Tahoma"/>
          <w:sz w:val="22"/>
          <w:szCs w:val="22"/>
        </w:rPr>
        <w:t>Zhotovitel je povinen zajistit hlídání staveniště. Náklady na ostrahu</w:t>
      </w:r>
      <w:r w:rsidR="0051293B" w:rsidRPr="00F73FEB">
        <w:rPr>
          <w:rFonts w:ascii="Tahoma" w:hAnsi="Tahoma" w:cs="Tahoma"/>
          <w:sz w:val="22"/>
          <w:szCs w:val="22"/>
        </w:rPr>
        <w:t xml:space="preserve"> jsou již zahrnuty v ceně za </w:t>
      </w:r>
      <w:r w:rsidRPr="00F73FEB">
        <w:rPr>
          <w:rFonts w:ascii="Tahoma" w:hAnsi="Tahoma" w:cs="Tahoma"/>
          <w:sz w:val="22"/>
          <w:szCs w:val="22"/>
        </w:rPr>
        <w:t>dílo.</w:t>
      </w:r>
    </w:p>
    <w:p w14:paraId="59BB6544" w14:textId="77777777" w:rsidR="004A2DDB" w:rsidRPr="004F5D2D" w:rsidRDefault="004A2DDB" w:rsidP="00E0639D">
      <w:pPr>
        <w:pStyle w:val="Smlouva-slo0"/>
        <w:widowControl/>
        <w:numPr>
          <w:ilvl w:val="0"/>
          <w:numId w:val="49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zcela vyklidit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vyčistit staveniště </w:t>
      </w:r>
      <w:r w:rsidRPr="00BD176E">
        <w:rPr>
          <w:rFonts w:ascii="Tahoma" w:hAnsi="Tahoma" w:cs="Tahoma"/>
          <w:sz w:val="22"/>
          <w:szCs w:val="22"/>
        </w:rPr>
        <w:t>do</w:t>
      </w:r>
      <w:r w:rsidR="0051293B" w:rsidRPr="00BD176E">
        <w:rPr>
          <w:rFonts w:ascii="Tahoma" w:hAnsi="Tahoma" w:cs="Tahoma"/>
          <w:sz w:val="22"/>
          <w:szCs w:val="22"/>
        </w:rPr>
        <w:t> </w:t>
      </w:r>
      <w:r w:rsidR="00FC596E" w:rsidRPr="00763AAA">
        <w:rPr>
          <w:rFonts w:ascii="Tahoma" w:hAnsi="Tahoma" w:cs="Tahoma"/>
          <w:sz w:val="22"/>
          <w:szCs w:val="22"/>
        </w:rPr>
        <w:t>14</w:t>
      </w:r>
      <w:r w:rsidRPr="00BD176E">
        <w:rPr>
          <w:rFonts w:ascii="Tahoma" w:hAnsi="Tahoma" w:cs="Tahoma"/>
          <w:sz w:val="22"/>
          <w:szCs w:val="22"/>
        </w:rPr>
        <w:t xml:space="preserve"> dnů</w:t>
      </w:r>
      <w:r w:rsidRPr="004F5D2D">
        <w:rPr>
          <w:rFonts w:ascii="Tahoma" w:hAnsi="Tahoma" w:cs="Tahoma"/>
          <w:sz w:val="22"/>
          <w:szCs w:val="22"/>
        </w:rPr>
        <w:t xml:space="preserve"> od</w:t>
      </w:r>
      <w:r w:rsidR="0051293B">
        <w:rPr>
          <w:rFonts w:ascii="Tahoma" w:hAnsi="Tahoma" w:cs="Tahoma"/>
          <w:sz w:val="22"/>
          <w:szCs w:val="22"/>
        </w:rPr>
        <w:t> </w:t>
      </w:r>
      <w:r w:rsidR="001F6E09" w:rsidRPr="004F5D2D">
        <w:rPr>
          <w:rFonts w:ascii="Tahoma" w:hAnsi="Tahoma" w:cs="Tahoma"/>
          <w:sz w:val="22"/>
          <w:szCs w:val="22"/>
        </w:rPr>
        <w:t>provedení</w:t>
      </w:r>
      <w:r w:rsidR="00F73FEB">
        <w:rPr>
          <w:rFonts w:ascii="Tahoma" w:hAnsi="Tahoma" w:cs="Tahoma"/>
          <w:sz w:val="22"/>
          <w:szCs w:val="22"/>
        </w:rPr>
        <w:t xml:space="preserve"> díla</w:t>
      </w:r>
      <w:r w:rsidRPr="004F5D2D">
        <w:rPr>
          <w:rFonts w:ascii="Tahoma" w:hAnsi="Tahoma" w:cs="Tahoma"/>
          <w:sz w:val="22"/>
          <w:szCs w:val="22"/>
        </w:rPr>
        <w:t>. Při</w:t>
      </w:r>
      <w:r w:rsidR="00A2643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nedodržení tohoto termínu se zhotovitel zavazuje uhradit objednateli veškeré náklady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škody</w:t>
      </w:r>
      <w:r w:rsidR="0051293B">
        <w:rPr>
          <w:rFonts w:ascii="Tahoma" w:hAnsi="Tahoma" w:cs="Tahoma"/>
          <w:sz w:val="22"/>
          <w:szCs w:val="22"/>
        </w:rPr>
        <w:t>, které mu tím vznikly.</w:t>
      </w:r>
    </w:p>
    <w:p w14:paraId="0528C6EF" w14:textId="77777777" w:rsidR="004A2DDB" w:rsidRPr="004F5D2D" w:rsidRDefault="004A2DDB" w:rsidP="00E0639D">
      <w:pPr>
        <w:pStyle w:val="Smlouva-slo0"/>
        <w:widowControl/>
        <w:numPr>
          <w:ilvl w:val="0"/>
          <w:numId w:val="49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odpovídá za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bezpečnost a</w:t>
      </w:r>
      <w:r w:rsidR="0051293B">
        <w:rPr>
          <w:rFonts w:ascii="Tahoma" w:hAnsi="Tahoma" w:cs="Tahoma"/>
          <w:sz w:val="22"/>
          <w:szCs w:val="22"/>
        </w:rPr>
        <w:t> ochranu zdraví všech osob v </w:t>
      </w:r>
      <w:r w:rsidRPr="004F5D2D">
        <w:rPr>
          <w:rFonts w:ascii="Tahoma" w:hAnsi="Tahoma" w:cs="Tahoma"/>
          <w:sz w:val="22"/>
          <w:szCs w:val="22"/>
        </w:rPr>
        <w:t>prostoru staveniště, za bezpečný přístup na</w:t>
      </w:r>
      <w:r w:rsidR="0051293B">
        <w:rPr>
          <w:rFonts w:ascii="Tahoma" w:hAnsi="Tahoma" w:cs="Tahoma"/>
          <w:sz w:val="22"/>
          <w:szCs w:val="22"/>
        </w:rPr>
        <w:t> stavbu, za </w:t>
      </w:r>
      <w:r w:rsidRPr="004F5D2D">
        <w:rPr>
          <w:rFonts w:ascii="Tahoma" w:hAnsi="Tahoma" w:cs="Tahoma"/>
          <w:sz w:val="22"/>
          <w:szCs w:val="22"/>
        </w:rPr>
        <w:t>dodržování bezpečnostních, hygienických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požárních předpisů, včetně prostoru zařízení staveniště,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bezpečnost provozu v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prostoru staveniště.</w:t>
      </w:r>
    </w:p>
    <w:p w14:paraId="08648184" w14:textId="77777777" w:rsidR="004A2DDB" w:rsidRPr="004F5D2D" w:rsidRDefault="004A2DDB" w:rsidP="00E0639D">
      <w:pPr>
        <w:pStyle w:val="Smlouva-slo0"/>
        <w:widowControl/>
        <w:numPr>
          <w:ilvl w:val="0"/>
          <w:numId w:val="49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udržovat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převzatém staveništi pořádek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čistotu,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svůj náklad odstraňovat odpady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nečistoty vzniklé jeho činností,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to v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souladu s požadavky uve</w:t>
      </w:r>
      <w:r w:rsidR="0051293B">
        <w:rPr>
          <w:rFonts w:ascii="Tahoma" w:hAnsi="Tahoma" w:cs="Tahoma"/>
          <w:sz w:val="22"/>
          <w:szCs w:val="22"/>
        </w:rPr>
        <w:t>denými v </w:t>
      </w:r>
      <w:r w:rsidRPr="004F5D2D">
        <w:rPr>
          <w:rFonts w:ascii="Tahoma" w:hAnsi="Tahoma" w:cs="Tahoma"/>
          <w:sz w:val="22"/>
          <w:szCs w:val="22"/>
        </w:rPr>
        <w:t>projektové dokumentaci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příslušnými předpisy, zejména ekologickými a o likvidaci odpadů.</w:t>
      </w:r>
    </w:p>
    <w:p w14:paraId="12C94B65" w14:textId="77777777" w:rsidR="004A2DDB" w:rsidRPr="004F5D2D" w:rsidRDefault="002A0962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  <w:r w:rsidR="004A2DDB" w:rsidRPr="004F5D2D">
        <w:rPr>
          <w:rFonts w:ascii="Tahoma" w:hAnsi="Tahoma" w:cs="Tahoma"/>
          <w:b/>
          <w:sz w:val="22"/>
          <w:szCs w:val="22"/>
        </w:rPr>
        <w:t>X.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A2DDB" w:rsidRPr="004F5D2D">
        <w:rPr>
          <w:rFonts w:ascii="Tahoma" w:hAnsi="Tahoma" w:cs="Tahoma"/>
          <w:b/>
          <w:sz w:val="22"/>
          <w:szCs w:val="22"/>
        </w:rPr>
        <w:t>Provádění díla</w:t>
      </w:r>
      <w:r>
        <w:rPr>
          <w:rFonts w:ascii="Tahoma" w:hAnsi="Tahoma" w:cs="Tahoma"/>
          <w:b/>
          <w:sz w:val="22"/>
          <w:szCs w:val="22"/>
        </w:rPr>
        <w:t>, práva a povinnosti smluvních stran</w:t>
      </w:r>
    </w:p>
    <w:p w14:paraId="4F5E1C23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povinen:</w:t>
      </w:r>
    </w:p>
    <w:p w14:paraId="686A3843" w14:textId="77777777" w:rsidR="004A2DDB" w:rsidRPr="004F5D2D" w:rsidRDefault="008563D6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provést dílo řádně, včas a </w:t>
      </w:r>
      <w:r w:rsidR="004A2DDB" w:rsidRPr="004F5D2D">
        <w:rPr>
          <w:rFonts w:ascii="Tahoma" w:hAnsi="Tahoma" w:cs="Tahoma"/>
          <w:sz w:val="22"/>
          <w:szCs w:val="22"/>
        </w:rPr>
        <w:t>v odpovídající jakosti za použití postupů, které odpovídají právním předpisům ČR</w:t>
      </w:r>
      <w:r w:rsidR="00566FB9" w:rsidRPr="004F5D2D">
        <w:rPr>
          <w:rFonts w:ascii="Tahoma" w:hAnsi="Tahoma" w:cs="Tahoma"/>
          <w:sz w:val="22"/>
          <w:szCs w:val="22"/>
        </w:rPr>
        <w:t>; dílo musí odpovídat příslušným právním předpisům, normám nebo jiné dokumentaci vztahující se k provedení díla a umožňovat užívání, k</w:t>
      </w:r>
      <w:r>
        <w:rPr>
          <w:rFonts w:ascii="Tahoma" w:hAnsi="Tahoma" w:cs="Tahoma"/>
          <w:sz w:val="22"/>
          <w:szCs w:val="22"/>
        </w:rPr>
        <w:t> </w:t>
      </w:r>
      <w:r w:rsidR="00566FB9" w:rsidRPr="004F5D2D">
        <w:rPr>
          <w:rFonts w:ascii="Tahoma" w:hAnsi="Tahoma" w:cs="Tahoma"/>
          <w:sz w:val="22"/>
          <w:szCs w:val="22"/>
        </w:rPr>
        <w:t>němuž bylo určeno a zhotoveno,</w:t>
      </w:r>
    </w:p>
    <w:p w14:paraId="4DFD6277" w14:textId="77777777" w:rsidR="004A2DDB" w:rsidRPr="004F5D2D" w:rsidRDefault="008563D6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dodržovat při </w:t>
      </w:r>
      <w:r w:rsidR="004A2DDB" w:rsidRPr="004F5D2D">
        <w:rPr>
          <w:rFonts w:ascii="Tahoma" w:hAnsi="Tahoma" w:cs="Tahoma"/>
          <w:sz w:val="22"/>
          <w:szCs w:val="22"/>
        </w:rPr>
        <w:t>provádění díla ujednání této smlouvy, řídit se podklady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pokyny objednatele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poskytnout mu požadovanou dokumentaci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informace,</w:t>
      </w:r>
    </w:p>
    <w:p w14:paraId="0CB7604D" w14:textId="77777777" w:rsidR="004A2DDB" w:rsidRPr="004F5D2D" w:rsidRDefault="004A2DDB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účastnit se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základě pozvánky objednatele všech jednání týkajících se předmětného díla,</w:t>
      </w:r>
    </w:p>
    <w:p w14:paraId="71F6211E" w14:textId="77777777" w:rsidR="00E43E40" w:rsidRPr="004F5D2D" w:rsidRDefault="0004714B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do</w:t>
      </w:r>
      <w:r w:rsidR="008563D6">
        <w:rPr>
          <w:rFonts w:ascii="Tahoma" w:hAnsi="Tahoma" w:cs="Tahoma"/>
          <w:sz w:val="22"/>
          <w:szCs w:val="22"/>
        </w:rPr>
        <w:t> 7 </w:t>
      </w:r>
      <w:r w:rsidRPr="004F5D2D">
        <w:rPr>
          <w:rFonts w:ascii="Tahoma" w:hAnsi="Tahoma" w:cs="Tahoma"/>
          <w:sz w:val="22"/>
          <w:szCs w:val="22"/>
        </w:rPr>
        <w:t>dnů od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předání staveniště </w:t>
      </w:r>
      <w:r w:rsidR="008563D6">
        <w:rPr>
          <w:rFonts w:ascii="Tahoma" w:hAnsi="Tahoma" w:cs="Tahoma"/>
          <w:sz w:val="22"/>
          <w:szCs w:val="22"/>
        </w:rPr>
        <w:t>zpracovat a </w:t>
      </w:r>
      <w:r w:rsidR="004A2DDB" w:rsidRPr="004F5D2D">
        <w:rPr>
          <w:rFonts w:ascii="Tahoma" w:hAnsi="Tahoma" w:cs="Tahoma"/>
          <w:sz w:val="22"/>
          <w:szCs w:val="22"/>
        </w:rPr>
        <w:t xml:space="preserve">objednateli </w:t>
      </w:r>
      <w:r w:rsidR="004A2DDB" w:rsidRPr="00AA3365">
        <w:rPr>
          <w:rFonts w:ascii="Tahoma" w:hAnsi="Tahoma" w:cs="Tahoma"/>
          <w:sz w:val="22"/>
          <w:szCs w:val="22"/>
        </w:rPr>
        <w:t xml:space="preserve">předat </w:t>
      </w:r>
      <w:r w:rsidR="00F73FEB" w:rsidRPr="00AA3365">
        <w:rPr>
          <w:rFonts w:ascii="Tahoma" w:hAnsi="Tahoma" w:cs="Tahoma"/>
          <w:sz w:val="22"/>
          <w:szCs w:val="22"/>
        </w:rPr>
        <w:t>podrobný</w:t>
      </w:r>
      <w:r w:rsidR="00F73FEB">
        <w:rPr>
          <w:rFonts w:ascii="Tahoma" w:hAnsi="Tahoma" w:cs="Tahoma"/>
          <w:sz w:val="22"/>
          <w:szCs w:val="22"/>
        </w:rPr>
        <w:t xml:space="preserve"> </w:t>
      </w:r>
      <w:r w:rsidR="004A2DDB" w:rsidRPr="004F5D2D">
        <w:rPr>
          <w:rFonts w:ascii="Tahoma" w:hAnsi="Tahoma" w:cs="Tahoma"/>
          <w:sz w:val="22"/>
          <w:szCs w:val="22"/>
        </w:rPr>
        <w:t>harmonogram výstavby. Zhotovitel je povinen harmonogram výstavby průběžně aktualizovat a</w:t>
      </w:r>
      <w:r w:rsidR="008563D6"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 xml:space="preserve">aktualizace neprodleně předkládat </w:t>
      </w:r>
      <w:r w:rsidR="00495FD8" w:rsidRPr="00E92972">
        <w:rPr>
          <w:rFonts w:ascii="Tahoma" w:hAnsi="Tahoma" w:cs="Tahoma"/>
          <w:sz w:val="22"/>
          <w:szCs w:val="22"/>
        </w:rPr>
        <w:t>osobě vykonávající technický dozor stavebníka</w:t>
      </w:r>
      <w:r w:rsidR="00495FD8" w:rsidRPr="004F5D2D">
        <w:rPr>
          <w:rFonts w:ascii="Tahoma" w:hAnsi="Tahoma" w:cs="Tahoma"/>
          <w:sz w:val="22"/>
          <w:szCs w:val="22"/>
        </w:rPr>
        <w:t xml:space="preserve"> </w:t>
      </w:r>
      <w:r w:rsidR="00495FD8">
        <w:rPr>
          <w:rFonts w:ascii="Tahoma" w:hAnsi="Tahoma" w:cs="Tahoma"/>
          <w:sz w:val="22"/>
          <w:szCs w:val="22"/>
        </w:rPr>
        <w:t xml:space="preserve">a </w:t>
      </w:r>
      <w:r w:rsidR="004A2DDB" w:rsidRPr="004F5D2D">
        <w:rPr>
          <w:rFonts w:ascii="Tahoma" w:hAnsi="Tahoma" w:cs="Tahoma"/>
          <w:sz w:val="22"/>
          <w:szCs w:val="22"/>
        </w:rPr>
        <w:t>objednateli</w:t>
      </w:r>
      <w:r w:rsidR="00E43E40" w:rsidRPr="004F5D2D">
        <w:rPr>
          <w:rFonts w:ascii="Tahoma" w:hAnsi="Tahoma" w:cs="Tahoma"/>
          <w:sz w:val="22"/>
          <w:szCs w:val="22"/>
        </w:rPr>
        <w:t>,</w:t>
      </w:r>
    </w:p>
    <w:p w14:paraId="0A61701E" w14:textId="77777777" w:rsidR="00134EC6" w:rsidRPr="004F5D2D" w:rsidRDefault="008563D6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dbát při </w:t>
      </w:r>
      <w:r w:rsidR="00134EC6" w:rsidRPr="004F5D2D">
        <w:rPr>
          <w:rFonts w:ascii="Tahoma" w:hAnsi="Tahoma" w:cs="Tahoma"/>
          <w:sz w:val="22"/>
          <w:szCs w:val="22"/>
        </w:rPr>
        <w:t>provádění díla na</w:t>
      </w:r>
      <w:r>
        <w:rPr>
          <w:rFonts w:ascii="Tahoma" w:hAnsi="Tahoma" w:cs="Tahoma"/>
          <w:sz w:val="22"/>
          <w:szCs w:val="22"/>
        </w:rPr>
        <w:t> ochranu životního prostředí a </w:t>
      </w:r>
      <w:r w:rsidR="00134EC6" w:rsidRPr="004F5D2D">
        <w:rPr>
          <w:rFonts w:ascii="Tahoma" w:hAnsi="Tahoma" w:cs="Tahoma"/>
          <w:sz w:val="22"/>
          <w:szCs w:val="22"/>
        </w:rPr>
        <w:t>dodržovat platné technické, bezpečnostní, zdravotní, hygienické a</w:t>
      </w:r>
      <w:r>
        <w:rPr>
          <w:rFonts w:ascii="Tahoma" w:hAnsi="Tahoma" w:cs="Tahoma"/>
          <w:sz w:val="22"/>
          <w:szCs w:val="22"/>
        </w:rPr>
        <w:t> </w:t>
      </w:r>
      <w:r w:rsidR="00134EC6" w:rsidRPr="004F5D2D">
        <w:rPr>
          <w:rFonts w:ascii="Tahoma" w:hAnsi="Tahoma" w:cs="Tahoma"/>
          <w:sz w:val="22"/>
          <w:szCs w:val="22"/>
        </w:rPr>
        <w:t>jiné předpisy, včetně předpisů týkajících se ochrany životního prostředí,</w:t>
      </w:r>
    </w:p>
    <w:p w14:paraId="5716D7E2" w14:textId="4F404C7E" w:rsidR="004A2DDB" w:rsidRPr="004F5D2D" w:rsidRDefault="00AA5213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dostatečném předstihu před jejich osazováním do stavby v rámci tzv. „vzorkování″ </w:t>
      </w:r>
      <w:r w:rsidR="00E43E40" w:rsidRPr="004F5D2D">
        <w:rPr>
          <w:rFonts w:ascii="Tahoma" w:hAnsi="Tahoma" w:cs="Tahoma"/>
          <w:sz w:val="22"/>
          <w:szCs w:val="22"/>
        </w:rPr>
        <w:t>doložit platné atesty či certifikáty, případně další dokumenty prokazující spl</w:t>
      </w:r>
      <w:r w:rsidR="008563D6">
        <w:rPr>
          <w:rFonts w:ascii="Tahoma" w:hAnsi="Tahoma" w:cs="Tahoma"/>
          <w:sz w:val="22"/>
          <w:szCs w:val="22"/>
        </w:rPr>
        <w:t>nění požadovaných technických a </w:t>
      </w:r>
      <w:r w:rsidR="00E43E40" w:rsidRPr="004F5D2D">
        <w:rPr>
          <w:rFonts w:ascii="Tahoma" w:hAnsi="Tahoma" w:cs="Tahoma"/>
          <w:sz w:val="22"/>
          <w:szCs w:val="22"/>
        </w:rPr>
        <w:t>kvalitativních parametrů používaných výrobků a</w:t>
      </w:r>
      <w:r w:rsidR="008563D6">
        <w:rPr>
          <w:rFonts w:ascii="Tahoma" w:hAnsi="Tahoma" w:cs="Tahoma"/>
          <w:sz w:val="22"/>
          <w:szCs w:val="22"/>
        </w:rPr>
        <w:t> materiálů, a to nejpozději před </w:t>
      </w:r>
      <w:r w:rsidR="00E43E40" w:rsidRPr="004F5D2D">
        <w:rPr>
          <w:rFonts w:ascii="Tahoma" w:hAnsi="Tahoma" w:cs="Tahoma"/>
          <w:sz w:val="22"/>
          <w:szCs w:val="22"/>
        </w:rPr>
        <w:t>jejich osazováním do stavby. Bez</w:t>
      </w:r>
      <w:r w:rsidR="008563D6">
        <w:rPr>
          <w:rFonts w:ascii="Tahoma" w:hAnsi="Tahoma" w:cs="Tahoma"/>
          <w:sz w:val="22"/>
          <w:szCs w:val="22"/>
        </w:rPr>
        <w:t> </w:t>
      </w:r>
      <w:r w:rsidR="00E43E40" w:rsidRPr="004F5D2D">
        <w:rPr>
          <w:rFonts w:ascii="Tahoma" w:hAnsi="Tahoma" w:cs="Tahoma"/>
          <w:sz w:val="22"/>
          <w:szCs w:val="22"/>
        </w:rPr>
        <w:t>doložení těchto atestů není zhotovitel oprávněn započít s osazováním příslušných výrobků do stavby</w:t>
      </w:r>
      <w:r w:rsidR="004A2DDB" w:rsidRPr="004F5D2D">
        <w:rPr>
          <w:rFonts w:ascii="Tahoma" w:hAnsi="Tahoma" w:cs="Tahoma"/>
          <w:sz w:val="22"/>
          <w:szCs w:val="22"/>
        </w:rPr>
        <w:t>.</w:t>
      </w:r>
    </w:p>
    <w:p w14:paraId="2264E0A8" w14:textId="3E2BD9CA" w:rsidR="001727EA" w:rsidRPr="001727EA" w:rsidRDefault="004A2DDB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1727EA">
        <w:rPr>
          <w:rFonts w:ascii="Tahoma" w:hAnsi="Tahoma" w:cs="Tahoma"/>
          <w:sz w:val="22"/>
          <w:szCs w:val="22"/>
        </w:rPr>
        <w:t>Zhotovitel je p</w:t>
      </w:r>
      <w:r w:rsidR="008563D6" w:rsidRPr="001727EA">
        <w:rPr>
          <w:rFonts w:ascii="Tahoma" w:hAnsi="Tahoma" w:cs="Tahoma"/>
          <w:sz w:val="22"/>
          <w:szCs w:val="22"/>
        </w:rPr>
        <w:t>ovinen informovat objednatele</w:t>
      </w:r>
      <w:r w:rsidR="00672EAB">
        <w:rPr>
          <w:rFonts w:ascii="Tahoma" w:hAnsi="Tahoma" w:cs="Tahoma"/>
          <w:sz w:val="22"/>
          <w:szCs w:val="22"/>
        </w:rPr>
        <w:t xml:space="preserve"> a zároveň osobu vykonávající technický dozor stavebníka</w:t>
      </w:r>
      <w:r w:rsidR="008563D6" w:rsidRPr="001727EA">
        <w:rPr>
          <w:rFonts w:ascii="Tahoma" w:hAnsi="Tahoma" w:cs="Tahoma"/>
          <w:sz w:val="22"/>
          <w:szCs w:val="22"/>
        </w:rPr>
        <w:t xml:space="preserve"> o </w:t>
      </w:r>
      <w:r w:rsidRPr="001727EA">
        <w:rPr>
          <w:rFonts w:ascii="Tahoma" w:hAnsi="Tahoma" w:cs="Tahoma"/>
          <w:sz w:val="22"/>
          <w:szCs w:val="22"/>
        </w:rPr>
        <w:t>skutečnostech majících vliv na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 xml:space="preserve">plnění </w:t>
      </w:r>
      <w:r w:rsidR="00A26434">
        <w:rPr>
          <w:rFonts w:ascii="Tahoma" w:hAnsi="Tahoma" w:cs="Tahoma"/>
          <w:sz w:val="22"/>
          <w:szCs w:val="22"/>
        </w:rPr>
        <w:t xml:space="preserve">této </w:t>
      </w:r>
      <w:r w:rsidRPr="001727EA">
        <w:rPr>
          <w:rFonts w:ascii="Tahoma" w:hAnsi="Tahoma" w:cs="Tahoma"/>
          <w:sz w:val="22"/>
          <w:szCs w:val="22"/>
        </w:rPr>
        <w:t>smlouvy, a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>to neprodleně, nejpozději následující pracovní den poté, kdy příslušná skutečnost nastane nebo zhotovitel zjistí, že by nastat mohla. Informace dle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 xml:space="preserve">předchozí věty budou </w:t>
      </w:r>
      <w:r w:rsidR="00672EAB">
        <w:rPr>
          <w:rFonts w:ascii="Tahoma" w:hAnsi="Tahoma" w:cs="Tahoma"/>
          <w:sz w:val="22"/>
          <w:szCs w:val="22"/>
        </w:rPr>
        <w:t xml:space="preserve">objednateli </w:t>
      </w:r>
      <w:r w:rsidRPr="001727EA">
        <w:rPr>
          <w:rFonts w:ascii="Tahoma" w:hAnsi="Tahoma" w:cs="Tahoma"/>
          <w:sz w:val="22"/>
          <w:szCs w:val="22"/>
        </w:rPr>
        <w:t>zaslány elektronickou poštou na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>adresu</w:t>
      </w:r>
      <w:r w:rsidRPr="001E0395">
        <w:rPr>
          <w:rFonts w:ascii="Tahoma" w:hAnsi="Tahoma" w:cs="Tahoma"/>
          <w:sz w:val="22"/>
          <w:szCs w:val="22"/>
        </w:rPr>
        <w:t xml:space="preserve">: </w:t>
      </w:r>
      <w:r w:rsidR="001E0395" w:rsidRPr="001E0395">
        <w:rPr>
          <w:rFonts w:ascii="Tahoma" w:hAnsi="Tahoma" w:cs="Tahoma"/>
          <w:sz w:val="22"/>
          <w:szCs w:val="22"/>
        </w:rPr>
        <w:t>reditel@stav-ova.cz</w:t>
      </w:r>
      <w:r w:rsidRPr="001E0395">
        <w:rPr>
          <w:rFonts w:ascii="Tahoma" w:hAnsi="Tahoma" w:cs="Tahoma"/>
          <w:sz w:val="22"/>
          <w:szCs w:val="22"/>
        </w:rPr>
        <w:t>.</w:t>
      </w:r>
      <w:r w:rsidRPr="001727EA">
        <w:rPr>
          <w:rFonts w:ascii="Tahoma" w:hAnsi="Tahoma" w:cs="Tahoma"/>
          <w:sz w:val="22"/>
          <w:szCs w:val="22"/>
        </w:rPr>
        <w:t xml:space="preserve"> Zhotovitel je povinen i</w:t>
      </w:r>
      <w:r w:rsidR="008563D6" w:rsidRPr="001727EA">
        <w:rPr>
          <w:rFonts w:ascii="Tahoma" w:hAnsi="Tahoma" w:cs="Tahoma"/>
          <w:sz w:val="22"/>
          <w:szCs w:val="22"/>
        </w:rPr>
        <w:t>nformovat objednatele</w:t>
      </w:r>
      <w:r w:rsidR="00672EAB">
        <w:rPr>
          <w:rFonts w:ascii="Tahoma" w:hAnsi="Tahoma" w:cs="Tahoma"/>
          <w:sz w:val="22"/>
          <w:szCs w:val="22"/>
        </w:rPr>
        <w:t xml:space="preserve"> a osobou vykonávající technický dozor stavebníka</w:t>
      </w:r>
      <w:r w:rsidR="008563D6" w:rsidRPr="001727EA">
        <w:rPr>
          <w:rFonts w:ascii="Tahoma" w:hAnsi="Tahoma" w:cs="Tahoma"/>
          <w:sz w:val="22"/>
          <w:szCs w:val="22"/>
        </w:rPr>
        <w:t xml:space="preserve"> zejména:</w:t>
      </w:r>
    </w:p>
    <w:p w14:paraId="130B418F" w14:textId="77777777" w:rsidR="004A2DDB" w:rsidRPr="004F5D2D" w:rsidRDefault="008563D6" w:rsidP="00F5380B">
      <w:pPr>
        <w:pStyle w:val="Smlouva-slo0"/>
        <w:numPr>
          <w:ilvl w:val="0"/>
          <w:numId w:val="25"/>
        </w:numPr>
        <w:tabs>
          <w:tab w:val="clear" w:pos="39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zjistí</w:t>
      </w:r>
      <w:r>
        <w:rPr>
          <w:rFonts w:ascii="Tahoma" w:hAnsi="Tahoma" w:cs="Tahoma"/>
          <w:sz w:val="22"/>
          <w:szCs w:val="22"/>
        </w:rPr>
        <w:noBreakHyphen/>
      </w:r>
      <w:r w:rsidR="004A2DDB" w:rsidRPr="004F5D2D">
        <w:rPr>
          <w:rFonts w:ascii="Tahoma" w:hAnsi="Tahoma" w:cs="Tahoma"/>
          <w:sz w:val="22"/>
          <w:szCs w:val="22"/>
        </w:rPr>
        <w:t>li při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provádění díla skryté překážky bránící řádnému provedení díla. Zhotovitel je povinen navrhnout objednateli další postup,</w:t>
      </w:r>
    </w:p>
    <w:p w14:paraId="31DECB17" w14:textId="77777777" w:rsidR="004A2DDB" w:rsidRPr="004F5D2D" w:rsidRDefault="004A2DDB" w:rsidP="00F5380B">
      <w:pPr>
        <w:pStyle w:val="Smlouva-slo0"/>
        <w:numPr>
          <w:ilvl w:val="0"/>
          <w:numId w:val="25"/>
        </w:numPr>
        <w:tabs>
          <w:tab w:val="clear" w:pos="397"/>
          <w:tab w:val="left" w:pos="720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případné nevhodnosti realizace vyžadovaných prací,</w:t>
      </w:r>
    </w:p>
    <w:p w14:paraId="4B21F76A" w14:textId="77777777" w:rsidR="004A2DDB" w:rsidRPr="004F5D2D" w:rsidRDefault="004A2DDB" w:rsidP="00F5380B">
      <w:pPr>
        <w:pStyle w:val="Smlouva-slo0"/>
        <w:numPr>
          <w:ilvl w:val="0"/>
          <w:numId w:val="25"/>
        </w:numPr>
        <w:tabs>
          <w:tab w:val="clear" w:pos="397"/>
          <w:tab w:val="left" w:pos="720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zjistí</w:t>
      </w:r>
      <w:r w:rsidR="008563D6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</w:t>
      </w:r>
      <w:r w:rsidR="008563D6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v projektové dokumentaci stavby dle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této</w:t>
      </w:r>
      <w:r w:rsidR="008563D6">
        <w:rPr>
          <w:rFonts w:ascii="Tahoma" w:hAnsi="Tahoma" w:cs="Tahoma"/>
          <w:sz w:val="22"/>
          <w:szCs w:val="22"/>
        </w:rPr>
        <w:t xml:space="preserve"> smlouvy vady. Objednatel se na </w:t>
      </w:r>
      <w:r w:rsidRPr="004F5D2D">
        <w:rPr>
          <w:rFonts w:ascii="Tahoma" w:hAnsi="Tahoma" w:cs="Tahoma"/>
          <w:sz w:val="22"/>
          <w:szCs w:val="22"/>
        </w:rPr>
        <w:t>základě informace zhotovitele vyjádří, zda budou vady odstraněny,</w:t>
      </w:r>
      <w:r w:rsidR="008563D6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či na provedení díla dle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vadné projektové dokumentace trvá. Pokud se objednatel rozhodne vady odstranit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jejich odstranění bude trvat déle než týden, dohodnou se zhotovitel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objednatel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dalším p</w:t>
      </w:r>
      <w:r w:rsidR="008563D6">
        <w:rPr>
          <w:rFonts w:ascii="Tahoma" w:hAnsi="Tahoma" w:cs="Tahoma"/>
          <w:sz w:val="22"/>
          <w:szCs w:val="22"/>
        </w:rPr>
        <w:t>ostupu do doby odstranění vady.</w:t>
      </w:r>
    </w:p>
    <w:p w14:paraId="711D70FA" w14:textId="77777777" w:rsidR="00BB3051" w:rsidRPr="00BB3051" w:rsidRDefault="00BB3051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F73FEB">
        <w:rPr>
          <w:rFonts w:ascii="Tahoma" w:hAnsi="Tahoma" w:cs="Tahoma"/>
          <w:sz w:val="22"/>
          <w:szCs w:val="22"/>
        </w:rPr>
        <w:t>Zhotovitel jako od</w:t>
      </w:r>
      <w:r w:rsidR="00D67F19">
        <w:rPr>
          <w:rFonts w:ascii="Tahoma" w:hAnsi="Tahoma" w:cs="Tahoma"/>
          <w:sz w:val="22"/>
          <w:szCs w:val="22"/>
        </w:rPr>
        <w:t>borně způsobilá osoba je povinen</w:t>
      </w:r>
      <w:r w:rsidRPr="00F73FEB">
        <w:rPr>
          <w:rFonts w:ascii="Tahoma" w:hAnsi="Tahoma" w:cs="Tahoma"/>
          <w:sz w:val="22"/>
          <w:szCs w:val="22"/>
        </w:rPr>
        <w:t xml:space="preserve"> zkontrolovat technickou část předané dokumentace </w:t>
      </w:r>
      <w:r w:rsidR="009204E2">
        <w:rPr>
          <w:rFonts w:ascii="Tahoma" w:hAnsi="Tahoma" w:cs="Tahoma"/>
          <w:sz w:val="22"/>
          <w:szCs w:val="22"/>
        </w:rPr>
        <w:t>vč. jejího rozsahu a obsahu dl</w:t>
      </w:r>
      <w:r w:rsidR="001B4AF4">
        <w:rPr>
          <w:rFonts w:ascii="Tahoma" w:hAnsi="Tahoma" w:cs="Tahoma"/>
          <w:sz w:val="22"/>
          <w:szCs w:val="22"/>
        </w:rPr>
        <w:t>e požadavků stavebního zákona a </w:t>
      </w:r>
      <w:r w:rsidR="009204E2">
        <w:rPr>
          <w:rFonts w:ascii="Tahoma" w:hAnsi="Tahoma" w:cs="Tahoma"/>
          <w:sz w:val="22"/>
          <w:szCs w:val="22"/>
        </w:rPr>
        <w:t xml:space="preserve">souvisejících předpisů </w:t>
      </w:r>
      <w:r w:rsidRPr="00F73FEB">
        <w:rPr>
          <w:rFonts w:ascii="Tahoma" w:hAnsi="Tahoma" w:cs="Tahoma"/>
          <w:sz w:val="22"/>
          <w:szCs w:val="22"/>
        </w:rPr>
        <w:t>nejpozději před zahájením prací na příslušné části díla a upozornit objednatele bez zbytečného odkladu na zjištěné zjevné vady a nedostatky. Případný soupis zjištěných vad a nedostatků předané dokumentace včetně návrhů na jejich odstranění a s dopadem na předmět a cenu díla zhotovitel předá bez zbytečného odkladu objednateli.</w:t>
      </w:r>
    </w:p>
    <w:p w14:paraId="11840E00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zabezpečí veškerá potřebná povolení k uzavírkám, prokopávkám</w:t>
      </w:r>
      <w:r w:rsidR="008563D6">
        <w:rPr>
          <w:rFonts w:ascii="Tahoma" w:hAnsi="Tahoma" w:cs="Tahoma"/>
          <w:sz w:val="22"/>
          <w:szCs w:val="22"/>
        </w:rPr>
        <w:t>, záborům komunikací, osazení a </w:t>
      </w:r>
      <w:r w:rsidRPr="004F5D2D">
        <w:rPr>
          <w:rFonts w:ascii="Tahoma" w:hAnsi="Tahoma" w:cs="Tahoma"/>
          <w:sz w:val="22"/>
          <w:szCs w:val="22"/>
        </w:rPr>
        <w:t>údržbu provizorní</w:t>
      </w:r>
      <w:r w:rsidR="008563D6">
        <w:rPr>
          <w:rFonts w:ascii="Tahoma" w:hAnsi="Tahoma" w:cs="Tahoma"/>
          <w:sz w:val="22"/>
          <w:szCs w:val="22"/>
        </w:rPr>
        <w:t>ho dopravního značení apod. dle </w:t>
      </w:r>
      <w:r w:rsidRPr="004F5D2D">
        <w:rPr>
          <w:rFonts w:ascii="Tahoma" w:hAnsi="Tahoma" w:cs="Tahoma"/>
          <w:sz w:val="22"/>
          <w:szCs w:val="22"/>
        </w:rPr>
        <w:t>projektové dokumentace včetně organizace dopravy po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dobu výstavby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uvedení do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původního stavu včetně předání správci</w:t>
      </w:r>
      <w:r w:rsidR="00972A37">
        <w:rPr>
          <w:rFonts w:ascii="Tahoma" w:hAnsi="Tahoma" w:cs="Tahoma"/>
          <w:sz w:val="22"/>
          <w:szCs w:val="22"/>
        </w:rPr>
        <w:t>, bude-li akce vyžadovat</w:t>
      </w:r>
      <w:r w:rsidRPr="004F5D2D">
        <w:rPr>
          <w:rFonts w:ascii="Tahoma" w:hAnsi="Tahoma" w:cs="Tahoma"/>
          <w:sz w:val="22"/>
          <w:szCs w:val="22"/>
        </w:rPr>
        <w:t>.</w:t>
      </w:r>
    </w:p>
    <w:p w14:paraId="1219CE20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zajistí stavbu tak, aby nedošlo k ohrožování, nadměrnému nebo zbytečnému obtěžování okolí stavby, k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omezování práv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právem chráněných zájmů vlastníků sousedních nemovitostí, ke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znečištění komunikací apod.</w:t>
      </w:r>
    </w:p>
    <w:p w14:paraId="030556FA" w14:textId="77777777" w:rsidR="00EA243D" w:rsidRPr="00EA243D" w:rsidRDefault="00EA243D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nese odpovědnost původce odpadů, zavazuje se nezpůsobovat únik ropných, toxických či jiných škodlivých látek na stavbě.</w:t>
      </w:r>
    </w:p>
    <w:p w14:paraId="7EE674E1" w14:textId="4E9B6FEC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odpovídá za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zajištění dostupnosti všech dokladů potřebných k provádění stavby dle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stavebního zákona</w:t>
      </w:r>
      <w:r w:rsidR="00BB1D28">
        <w:rPr>
          <w:rFonts w:ascii="Tahoma" w:hAnsi="Tahoma" w:cs="Tahoma"/>
          <w:sz w:val="22"/>
          <w:szCs w:val="22"/>
        </w:rPr>
        <w:t xml:space="preserve">, které </w:t>
      </w:r>
      <w:r w:rsidRPr="004F5D2D">
        <w:rPr>
          <w:rFonts w:ascii="Tahoma" w:hAnsi="Tahoma" w:cs="Tahoma"/>
          <w:sz w:val="22"/>
          <w:szCs w:val="22"/>
        </w:rPr>
        <w:t>musí být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staveništi přístupné kdykoliv v průběhu práce.</w:t>
      </w:r>
    </w:p>
    <w:p w14:paraId="6A1EE78E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provedené stavební práce, zařizovací předměty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výrobky zabezpečit před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poškozením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krádežemi až do</w:t>
      </w:r>
      <w:r w:rsidR="008563D6">
        <w:rPr>
          <w:rFonts w:ascii="Tahoma" w:hAnsi="Tahoma" w:cs="Tahoma"/>
          <w:sz w:val="22"/>
          <w:szCs w:val="22"/>
        </w:rPr>
        <w:t> předání díla k užívání objednateli, a </w:t>
      </w:r>
      <w:r w:rsidRPr="004F5D2D">
        <w:rPr>
          <w:rFonts w:ascii="Tahoma" w:hAnsi="Tahoma" w:cs="Tahoma"/>
          <w:sz w:val="22"/>
          <w:szCs w:val="22"/>
        </w:rPr>
        <w:t>to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vlastní náklady.</w:t>
      </w:r>
    </w:p>
    <w:p w14:paraId="3EA62141" w14:textId="77777777" w:rsidR="007361D2" w:rsidRPr="00B80F32" w:rsidRDefault="00DC48CF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41577">
        <w:rPr>
          <w:rFonts w:ascii="Tahoma" w:hAnsi="Tahoma" w:cs="Tahoma"/>
          <w:sz w:val="22"/>
          <w:szCs w:val="22"/>
        </w:rPr>
        <w:t xml:space="preserve">Zhotovitel je povinen informovat objednatele o poddodavatelích, kteří se budou podílet na realizaci díla, a to před zahájením plnění části díla tímto poddodavatelem </w:t>
      </w:r>
      <w:r w:rsidR="001B4AF4" w:rsidRPr="00694D04">
        <w:rPr>
          <w:rFonts w:ascii="Tahoma" w:hAnsi="Tahoma" w:cs="Tahoma"/>
          <w:sz w:val="22"/>
          <w:szCs w:val="22"/>
        </w:rPr>
        <w:t>a </w:t>
      </w:r>
      <w:r w:rsidRPr="00694D04">
        <w:rPr>
          <w:rFonts w:ascii="Tahoma" w:hAnsi="Tahoma" w:cs="Tahoma"/>
          <w:sz w:val="22"/>
          <w:szCs w:val="22"/>
        </w:rPr>
        <w:t xml:space="preserve">předat objednateli originály prohlášení poddodavatelů o součinnosti s koordinátorem BOZP, jehož </w:t>
      </w:r>
      <w:r w:rsidRPr="00B80F32">
        <w:rPr>
          <w:rFonts w:ascii="Tahoma" w:hAnsi="Tahoma" w:cs="Tahoma"/>
          <w:sz w:val="22"/>
          <w:szCs w:val="22"/>
        </w:rPr>
        <w:t>vzor je přílohou č. 2 této smlouvy. Povinnost</w:t>
      </w:r>
      <w:r w:rsidR="001B4AF4" w:rsidRPr="00B80F32">
        <w:rPr>
          <w:rFonts w:ascii="Tahoma" w:hAnsi="Tahoma" w:cs="Tahoma"/>
          <w:sz w:val="22"/>
          <w:szCs w:val="22"/>
        </w:rPr>
        <w:t xml:space="preserve"> identifikovat poddodavatel</w:t>
      </w:r>
      <w:r w:rsidR="001B4AF4" w:rsidRPr="00B80F32">
        <w:rPr>
          <w:rFonts w:ascii="Tahoma" w:hAnsi="Tahoma" w:cs="Tahoma"/>
          <w:color w:val="000000" w:themeColor="text1"/>
          <w:sz w:val="22"/>
          <w:szCs w:val="22"/>
        </w:rPr>
        <w:t>e se </w:t>
      </w:r>
      <w:r w:rsidRPr="00B80F32">
        <w:rPr>
          <w:rFonts w:ascii="Tahoma" w:hAnsi="Tahoma" w:cs="Tahoma"/>
          <w:color w:val="000000" w:themeColor="text1"/>
          <w:sz w:val="22"/>
          <w:szCs w:val="22"/>
        </w:rPr>
        <w:t>považuje za splněnou, jsou-li tyto úda</w:t>
      </w:r>
      <w:r w:rsidR="001B4AF4" w:rsidRPr="00B80F32">
        <w:rPr>
          <w:rFonts w:ascii="Tahoma" w:hAnsi="Tahoma" w:cs="Tahoma"/>
          <w:color w:val="000000" w:themeColor="text1"/>
          <w:sz w:val="22"/>
          <w:szCs w:val="22"/>
        </w:rPr>
        <w:t>je uvedeny ve stavebním deníku.</w:t>
      </w:r>
    </w:p>
    <w:p w14:paraId="06569F52" w14:textId="00F16765" w:rsidR="00553DF7" w:rsidRPr="00EC6C5D" w:rsidRDefault="00706AA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B80F32">
        <w:rPr>
          <w:rFonts w:ascii="Tahoma" w:hAnsi="Tahoma" w:cs="Tahoma"/>
          <w:color w:val="000000" w:themeColor="text1"/>
          <w:sz w:val="22"/>
          <w:szCs w:val="22"/>
        </w:rPr>
        <w:t>Zhotovitel se zavazuje realizovat dílo prostřednictvím osob, kterými byla</w:t>
      </w:r>
      <w:r w:rsidR="001418FF" w:rsidRPr="00B80F32">
        <w:rPr>
          <w:rFonts w:ascii="Tahoma" w:hAnsi="Tahoma" w:cs="Tahoma"/>
          <w:color w:val="000000" w:themeColor="text1"/>
          <w:sz w:val="22"/>
          <w:szCs w:val="22"/>
        </w:rPr>
        <w:t xml:space="preserve"> v rámci zadávacího řízení na výběr zhotovitele stavby</w:t>
      </w:r>
      <w:r w:rsidRPr="00B80F32">
        <w:rPr>
          <w:rFonts w:ascii="Tahoma" w:hAnsi="Tahoma" w:cs="Tahoma"/>
          <w:color w:val="000000" w:themeColor="text1"/>
          <w:sz w:val="22"/>
          <w:szCs w:val="22"/>
        </w:rPr>
        <w:t xml:space="preserve"> prokazována kvalifikace</w:t>
      </w:r>
      <w:r w:rsidRPr="00B80F32"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  <w:t xml:space="preserve"> </w:t>
      </w:r>
      <w:r w:rsidRPr="00B80F32">
        <w:rPr>
          <w:rFonts w:ascii="Tahoma" w:hAnsi="Tahoma" w:cs="Tahoma"/>
          <w:color w:val="000000" w:themeColor="text1"/>
          <w:sz w:val="22"/>
          <w:szCs w:val="22"/>
        </w:rPr>
        <w:t xml:space="preserve">(dále jen „odborná osoba“). Zhotovitel je oprávněn změnit odbornou osobu pouze z vážných důvodů, a to s předchozím písemným souhlasem objednatele (osoby oprávněné jednat ve věcech realizace stavby). Žádost o souhlas se změnou odborné osoby bude doložena doklady potřebnými k prokázání požadované kvalifikace </w:t>
      </w:r>
      <w:r w:rsidR="001B4AF4" w:rsidRPr="00B80F32">
        <w:rPr>
          <w:rFonts w:ascii="Tahoma" w:hAnsi="Tahoma" w:cs="Tahoma"/>
          <w:sz w:val="22"/>
          <w:szCs w:val="22"/>
        </w:rPr>
        <w:t>a </w:t>
      </w:r>
      <w:r w:rsidRPr="00B80F32">
        <w:rPr>
          <w:rFonts w:ascii="Tahoma" w:hAnsi="Tahoma" w:cs="Tahoma"/>
          <w:sz w:val="22"/>
          <w:szCs w:val="22"/>
        </w:rPr>
        <w:t>v případě, že odborná osoba je poddodavatelem zhotovitele, také originály prohlášení poddodavatelů o součinnosti s koordinátorem BOZP, jehož vzor je přílohou č. 2 této smlouvy</w:t>
      </w:r>
      <w:r w:rsidRPr="00B80F32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 xml:space="preserve"> Objednatel vydá písemný souhlas se změnou odborné osoby do 14 kalendářních dnů od doručení žádosti a všech potřebných dokladů za podmínky, že nová odborná osoba bude splňovat potřebnou kvalifikaci. Nová odborná osoba musí disponovat minimálně stejnou kvalifikací, jaká byla po této osobě požadována v zadávacích podmínkách veřejné zakázky.</w:t>
      </w:r>
    </w:p>
    <w:p w14:paraId="442AC50F" w14:textId="77777777" w:rsidR="004A2DDB" w:rsidRPr="00EC6C5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Zhotovitel odpovídá za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zajištění odborného vedení stavby a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odborného provádění prací oprávněnými osobami, za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dodržení obecných technických požadavků na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výstavbu a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jiných technických předpisů, za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vypracování další prováděcí dokumentace (technologický postup, plán kontrolní a zkušební činnosti apod.).</w:t>
      </w:r>
    </w:p>
    <w:p w14:paraId="37D6BA19" w14:textId="77777777" w:rsidR="004A2DDB" w:rsidRPr="00EC6C5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Zhotovitel se zavazuje realizovat práce vyžadující zvláštní způsobilost nebo povolení podle příslušných předpisů osobami, které tuto podmínku splňují.</w:t>
      </w:r>
    </w:p>
    <w:p w14:paraId="43AE2F44" w14:textId="77777777" w:rsidR="004A2DDB" w:rsidRPr="00EC6C5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Zhotovitel nejméně 15 pracovních dnů předem oznámí správcům sítí a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osobě vykonávající technický dozor stavebníka práci v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ochranném pásmu či křížení těchto sítí ke kontrole průběhu prací a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 xml:space="preserve"> převzetí před zpětným zásypem.</w:t>
      </w:r>
    </w:p>
    <w:p w14:paraId="0C5829E9" w14:textId="77777777" w:rsidR="004A2DDB" w:rsidRPr="00EC6C5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Zhotovitel je srozuměn s tím, že uhradí jakoukoliv opravu nebo výměnu plynoucí ze</w:t>
      </w:r>
      <w:r w:rsidR="00387DFA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zhotovitelem zaviněného poškození inženýrské sítě. Zhotovitel si je rovněž vědom toho, že nese veškerá rizika a náhrady škod z toho plynoucí.</w:t>
      </w:r>
    </w:p>
    <w:p w14:paraId="2D4C79D5" w14:textId="77777777" w:rsidR="00B02222" w:rsidRPr="00694D04" w:rsidRDefault="00B02222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694D04">
        <w:rPr>
          <w:rFonts w:ascii="Tahoma" w:hAnsi="Tahoma" w:cs="Tahoma"/>
          <w:sz w:val="22"/>
          <w:szCs w:val="22"/>
        </w:rPr>
        <w:t>Zhotovitel</w:t>
      </w:r>
      <w:r w:rsidRPr="00694D04">
        <w:rPr>
          <w:rFonts w:ascii="Tahoma" w:hAnsi="Tahoma" w:cs="Tahoma"/>
          <w:snapToGrid/>
          <w:sz w:val="22"/>
          <w:szCs w:val="22"/>
        </w:rPr>
        <w:t xml:space="preserve"> je povinen do 7 dnů od nabytí účinnosti této smlouvy objednateli a koordinátorovi BOZP písemně sdělit veškeré údaje, které jsou předmětem oznámení o zahájení prací minimálně v rozsahu „Přílohy č. 4 k nařízení vlády č. 591/2006 Sb., o bližších minimálních požadavcích na bezpečnost a ochranu zdraví při práci na staveništích“.</w:t>
      </w:r>
    </w:p>
    <w:p w14:paraId="69EA9DF8" w14:textId="77777777" w:rsidR="00B53A7B" w:rsidRPr="006C582F" w:rsidRDefault="00B53A7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694D04">
        <w:rPr>
          <w:rFonts w:ascii="Tahoma" w:hAnsi="Tahoma" w:cs="Tahoma"/>
          <w:sz w:val="22"/>
          <w:szCs w:val="22"/>
        </w:rPr>
        <w:t xml:space="preserve">Zhotovitel se zavazuje </w:t>
      </w:r>
      <w:r w:rsidRPr="004F5D2D">
        <w:rPr>
          <w:rFonts w:ascii="Tahoma" w:hAnsi="Tahoma" w:cs="Tahoma"/>
          <w:sz w:val="22"/>
          <w:szCs w:val="22"/>
        </w:rPr>
        <w:t>po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celou dobu realizace stavby aktivně spolupracovat s projektantem a osobou vykonávající činnost autorského dozoru projektanta při realizaci stavby.</w:t>
      </w:r>
      <w:r w:rsidR="00670EBB">
        <w:rPr>
          <w:rFonts w:ascii="Tahoma" w:hAnsi="Tahoma" w:cs="Tahoma"/>
          <w:sz w:val="22"/>
          <w:szCs w:val="22"/>
        </w:rPr>
        <w:t xml:space="preserve"> </w:t>
      </w:r>
      <w:r w:rsidRPr="006C582F">
        <w:rPr>
          <w:rFonts w:ascii="Tahoma" w:hAnsi="Tahoma" w:cs="Tahoma"/>
          <w:sz w:val="22"/>
          <w:szCs w:val="22"/>
        </w:rPr>
        <w:t>V případě zjištění rozporu platné projektov</w:t>
      </w:r>
      <w:r w:rsidR="00387DFA" w:rsidRPr="006C582F">
        <w:rPr>
          <w:rFonts w:ascii="Tahoma" w:hAnsi="Tahoma" w:cs="Tahoma"/>
          <w:sz w:val="22"/>
          <w:szCs w:val="22"/>
        </w:rPr>
        <w:t>é dokumentace se skutečností na </w:t>
      </w:r>
      <w:r w:rsidRPr="006C582F">
        <w:rPr>
          <w:rFonts w:ascii="Tahoma" w:hAnsi="Tahoma" w:cs="Tahoma"/>
          <w:sz w:val="22"/>
          <w:szCs w:val="22"/>
        </w:rPr>
        <w:t>stavbě je zhotovitel po</w:t>
      </w:r>
      <w:r w:rsidR="00387DFA" w:rsidRPr="006C582F">
        <w:rPr>
          <w:rFonts w:ascii="Tahoma" w:hAnsi="Tahoma" w:cs="Tahoma"/>
          <w:sz w:val="22"/>
          <w:szCs w:val="22"/>
        </w:rPr>
        <w:t>vinen zjištěné rozpory řešit ve </w:t>
      </w:r>
      <w:r w:rsidRPr="006C582F">
        <w:rPr>
          <w:rFonts w:ascii="Tahoma" w:hAnsi="Tahoma" w:cs="Tahoma"/>
          <w:sz w:val="22"/>
          <w:szCs w:val="22"/>
        </w:rPr>
        <w:t>spolupráci s </w:t>
      </w:r>
      <w:r w:rsidR="009441CD" w:rsidRPr="006C582F">
        <w:rPr>
          <w:rFonts w:ascii="Tahoma" w:hAnsi="Tahoma" w:cs="Tahoma"/>
          <w:sz w:val="22"/>
          <w:szCs w:val="22"/>
        </w:rPr>
        <w:t>projektantem</w:t>
      </w:r>
      <w:r w:rsidRPr="006C582F">
        <w:rPr>
          <w:rFonts w:ascii="Tahoma" w:hAnsi="Tahoma" w:cs="Tahoma"/>
          <w:sz w:val="22"/>
          <w:szCs w:val="22"/>
        </w:rPr>
        <w:t>, a to bezodkladně.</w:t>
      </w:r>
    </w:p>
    <w:p w14:paraId="68BB18C5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případě, že zhotovitel bude používat stavební stroje, které vyvolávají vibrace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otřesy, zajistí si taková opatření, aby na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blízkých stávajících objektech nedošlo vlivem stavební činnosti ke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škodám. V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opačném příp</w:t>
      </w:r>
      <w:r w:rsidR="003460A4">
        <w:rPr>
          <w:rFonts w:ascii="Tahoma" w:hAnsi="Tahoma" w:cs="Tahoma"/>
          <w:sz w:val="22"/>
          <w:szCs w:val="22"/>
        </w:rPr>
        <w:t>adě ponese plnou odpovědnost za </w:t>
      </w:r>
      <w:r w:rsidRPr="004F5D2D">
        <w:rPr>
          <w:rFonts w:ascii="Tahoma" w:hAnsi="Tahoma" w:cs="Tahoma"/>
          <w:sz w:val="22"/>
          <w:szCs w:val="22"/>
        </w:rPr>
        <w:t>způsobené škody a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tyto škody uhradí.</w:t>
      </w:r>
    </w:p>
    <w:p w14:paraId="6CB22A0F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Bourací práce (hluk, prach) budou realizovány pouze po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předchozím oznámení objednateli.</w:t>
      </w:r>
    </w:p>
    <w:p w14:paraId="0A048241" w14:textId="77777777" w:rsidR="001A3315" w:rsidRPr="00EC6C5D" w:rsidRDefault="001A3315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 xml:space="preserve">Zhotovitel je povinen umožnit výkon technického dozoru stavebníka, autorského dozoru projektanta </w:t>
      </w:r>
      <w:r w:rsidRPr="00694D04">
        <w:rPr>
          <w:rFonts w:ascii="Tahoma" w:hAnsi="Tahoma" w:cs="Tahoma"/>
          <w:snapToGrid/>
          <w:sz w:val="22"/>
          <w:szCs w:val="22"/>
        </w:rPr>
        <w:t>a výkon činnosti koordinátora BOZP</w:t>
      </w:r>
      <w:r w:rsidRPr="00694D04">
        <w:rPr>
          <w:rFonts w:ascii="Tahoma" w:hAnsi="Tahoma" w:cs="Tahoma"/>
          <w:sz w:val="22"/>
          <w:szCs w:val="22"/>
        </w:rPr>
        <w:t xml:space="preserve"> 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a umožnit osobám, které je vykonávají, vstup na stavbu a staveniště</w:t>
      </w:r>
      <w:r w:rsidRPr="00EC6C5D">
        <w:rPr>
          <w:rFonts w:ascii="Tahoma" w:hAnsi="Tahoma" w:cs="Tahoma"/>
          <w:iCs/>
          <w:color w:val="000000" w:themeColor="text1"/>
          <w:sz w:val="22"/>
          <w:szCs w:val="22"/>
        </w:rPr>
        <w:t>.</w:t>
      </w:r>
    </w:p>
    <w:p w14:paraId="6A05B461" w14:textId="77777777" w:rsidR="00EF6117" w:rsidRPr="00EC6C5D" w:rsidRDefault="00EF6117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Zhotovitel ani osoba s ním propojená nesmí za objednatele vykonávat inženýrsko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noBreakHyphen/>
        <w:t>investorskou činnost na stavbě (technický dozor stavebníka).</w:t>
      </w:r>
    </w:p>
    <w:p w14:paraId="61B13CDC" w14:textId="77777777" w:rsidR="003846B4" w:rsidRDefault="003846B4" w:rsidP="00ED0793">
      <w:pPr>
        <w:pStyle w:val="Smlouva-slo0"/>
        <w:spacing w:line="240" w:lineRule="auto"/>
        <w:ind w:left="357" w:hanging="357"/>
        <w:rPr>
          <w:rFonts w:ascii="Tahoma" w:hAnsi="Tahoma" w:cs="Tahoma"/>
          <w:bCs/>
          <w:caps/>
          <w:color w:val="000000" w:themeColor="text1"/>
          <w:sz w:val="22"/>
          <w:szCs w:val="22"/>
        </w:rPr>
      </w:pPr>
    </w:p>
    <w:p w14:paraId="77E5D2FD" w14:textId="04DE5D62" w:rsidR="00DC078F" w:rsidRPr="00EC6C5D" w:rsidRDefault="00DC078F" w:rsidP="00ED0793">
      <w:pPr>
        <w:pStyle w:val="Smlouva-slo0"/>
        <w:spacing w:line="240" w:lineRule="auto"/>
        <w:ind w:left="357" w:hanging="357"/>
        <w:rPr>
          <w:rFonts w:ascii="Tahoma" w:hAnsi="Tahoma" w:cs="Tahoma"/>
          <w:bCs/>
          <w:caps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bCs/>
          <w:caps/>
          <w:color w:val="000000" w:themeColor="text1"/>
          <w:sz w:val="22"/>
          <w:szCs w:val="22"/>
        </w:rPr>
        <w:t>Kontrola prováděných prací, organizace kontrolních dnů</w:t>
      </w:r>
    </w:p>
    <w:p w14:paraId="46DC2760" w14:textId="77777777" w:rsidR="001609A0" w:rsidRPr="00EC6C5D" w:rsidRDefault="008F4914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 xml:space="preserve">Kontrola prováděných prací </w:t>
      </w:r>
      <w:r w:rsidR="00550AB0" w:rsidRPr="00EC6C5D">
        <w:rPr>
          <w:rFonts w:ascii="Tahoma" w:hAnsi="Tahoma" w:cs="Tahoma"/>
          <w:color w:val="000000" w:themeColor="text1"/>
          <w:sz w:val="22"/>
          <w:szCs w:val="22"/>
        </w:rPr>
        <w:t>bude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 xml:space="preserve"> realizována</w:t>
      </w:r>
      <w:r w:rsidR="001609A0" w:rsidRPr="00EC6C5D">
        <w:rPr>
          <w:rFonts w:ascii="Tahoma" w:hAnsi="Tahoma" w:cs="Tahoma"/>
          <w:color w:val="000000" w:themeColor="text1"/>
          <w:sz w:val="22"/>
          <w:szCs w:val="22"/>
        </w:rPr>
        <w:t>:</w:t>
      </w:r>
    </w:p>
    <w:p w14:paraId="06DF6445" w14:textId="77777777" w:rsidR="001609A0" w:rsidRPr="00EC6C5D" w:rsidRDefault="008F4914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 xml:space="preserve">osobou vykonávající </w:t>
      </w:r>
      <w:r w:rsidR="00550AB0" w:rsidRPr="00EC6C5D">
        <w:rPr>
          <w:rFonts w:ascii="Tahoma" w:hAnsi="Tahoma" w:cs="Tahoma"/>
          <w:color w:val="000000" w:themeColor="text1"/>
          <w:sz w:val="22"/>
          <w:szCs w:val="22"/>
        </w:rPr>
        <w:t>t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echnický dozor stavebníka,</w:t>
      </w:r>
    </w:p>
    <w:p w14:paraId="43166F1A" w14:textId="77777777" w:rsidR="001609A0" w:rsidRPr="00EC6C5D" w:rsidRDefault="009963DC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osobou vykonávající činnost autorského dozoru projektanta</w:t>
      </w:r>
      <w:r w:rsidR="001609A0" w:rsidRPr="00EC6C5D">
        <w:rPr>
          <w:rFonts w:ascii="Tahoma" w:hAnsi="Tahoma" w:cs="Tahoma"/>
          <w:color w:val="000000" w:themeColor="text1"/>
          <w:sz w:val="22"/>
          <w:szCs w:val="22"/>
        </w:rPr>
        <w:t>,</w:t>
      </w:r>
    </w:p>
    <w:p w14:paraId="4EB10F96" w14:textId="77777777" w:rsidR="001609A0" w:rsidRPr="00694D04" w:rsidRDefault="001609A0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napToGrid/>
          <w:sz w:val="22"/>
          <w:szCs w:val="22"/>
        </w:rPr>
      </w:pPr>
      <w:r w:rsidRPr="00694D04">
        <w:rPr>
          <w:rFonts w:ascii="Tahoma" w:hAnsi="Tahoma" w:cs="Tahoma"/>
          <w:snapToGrid/>
          <w:sz w:val="22"/>
          <w:szCs w:val="22"/>
        </w:rPr>
        <w:t>koordinátorem BOZP,</w:t>
      </w:r>
    </w:p>
    <w:p w14:paraId="79AFD0D8" w14:textId="77777777" w:rsidR="00592867" w:rsidRPr="00EC6C5D" w:rsidRDefault="00710BB1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orgány státní správy oprávněnými ke kontrole na základě zvláštních předpisů,</w:t>
      </w:r>
    </w:p>
    <w:p w14:paraId="68EBE920" w14:textId="77777777" w:rsidR="00F44B09" w:rsidRPr="00EC6C5D" w:rsidRDefault="00F44B09" w:rsidP="00F44B09">
      <w:pPr>
        <w:pStyle w:val="Smlouva-slo0"/>
        <w:spacing w:line="240" w:lineRule="auto"/>
        <w:ind w:left="360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Dále může provádět kontrolu objednatel a jím pověřené osoby.</w:t>
      </w:r>
    </w:p>
    <w:p w14:paraId="3D5B57CD" w14:textId="77777777" w:rsidR="00002298" w:rsidRPr="00EC6C5D" w:rsidRDefault="00002298" w:rsidP="00592867">
      <w:pPr>
        <w:pStyle w:val="Smlouva-slo0"/>
        <w:spacing w:line="240" w:lineRule="auto"/>
        <w:ind w:firstLine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Zhotovitel je povinen umožnit uvedeným osobám provedení kontroly realizovaných prací.</w:t>
      </w:r>
    </w:p>
    <w:p w14:paraId="34CF7E58" w14:textId="77777777" w:rsidR="005F3582" w:rsidRPr="00694D04" w:rsidRDefault="005F3582" w:rsidP="005F3582">
      <w:pPr>
        <w:widowControl w:val="0"/>
        <w:numPr>
          <w:ilvl w:val="0"/>
          <w:numId w:val="7"/>
        </w:numPr>
        <w:spacing w:before="60"/>
        <w:jc w:val="both"/>
        <w:rPr>
          <w:rFonts w:ascii="Tahoma" w:hAnsi="Tahoma" w:cs="Tahoma"/>
          <w:snapToGrid w:val="0"/>
          <w:sz w:val="22"/>
          <w:szCs w:val="22"/>
        </w:rPr>
      </w:pPr>
      <w:r w:rsidRPr="00962017">
        <w:rPr>
          <w:rFonts w:ascii="Tahoma" w:hAnsi="Tahoma" w:cs="Tahoma"/>
          <w:snapToGrid w:val="0"/>
          <w:sz w:val="22"/>
          <w:szCs w:val="22"/>
        </w:rPr>
        <w:t xml:space="preserve">Osoba vykonávající technický dozor stavebníka </w:t>
      </w:r>
      <w:r w:rsidRPr="00694D04">
        <w:rPr>
          <w:rFonts w:ascii="Tahoma" w:hAnsi="Tahoma" w:cs="Tahoma"/>
          <w:sz w:val="22"/>
          <w:szCs w:val="22"/>
        </w:rPr>
        <w:t xml:space="preserve">a funkci koordinátora BOZP </w:t>
      </w:r>
      <w:r w:rsidRPr="00694D04">
        <w:rPr>
          <w:rFonts w:ascii="Tahoma" w:hAnsi="Tahoma" w:cs="Tahoma"/>
          <w:snapToGrid w:val="0"/>
          <w:sz w:val="22"/>
          <w:szCs w:val="22"/>
        </w:rPr>
        <w:t xml:space="preserve">je kromě kontroly provádění díla oprávněna i ke kontrole dokumentace k realizaci stavby vypracované zhotovitelem, kontrole stavebního deníku, kontrole rozpočtů a faktur, kontrole hospodaření s odpady </w:t>
      </w:r>
      <w:r w:rsidRPr="00694D04">
        <w:rPr>
          <w:rFonts w:ascii="Tahoma" w:hAnsi="Tahoma" w:cs="Tahoma"/>
          <w:sz w:val="22"/>
          <w:szCs w:val="22"/>
        </w:rPr>
        <w:t xml:space="preserve">a rovněž ke kontrole bezpečnosti a ochrany zdraví při práci na staveništi </w:t>
      </w:r>
      <w:r w:rsidRPr="00694D04">
        <w:rPr>
          <w:rFonts w:ascii="Tahoma" w:hAnsi="Tahoma" w:cs="Tahoma"/>
          <w:snapToGrid w:val="0"/>
          <w:sz w:val="22"/>
          <w:szCs w:val="22"/>
        </w:rPr>
        <w:t xml:space="preserve">a k dalším úkonům vyplývajícím z příslušné smlouvy na zajištění výkonu inženýrské a investorské činnosti </w:t>
      </w:r>
      <w:r w:rsidRPr="00694D04">
        <w:rPr>
          <w:rFonts w:ascii="Tahoma" w:hAnsi="Tahoma" w:cs="Tahoma"/>
          <w:sz w:val="22"/>
          <w:szCs w:val="22"/>
        </w:rPr>
        <w:t>a výkonu koordinace bezpečnosti a ochrany zdraví při práci na staveništi</w:t>
      </w:r>
      <w:r w:rsidRPr="00694D04">
        <w:rPr>
          <w:rFonts w:ascii="Tahoma" w:hAnsi="Tahoma" w:cs="Tahoma"/>
          <w:snapToGrid w:val="0"/>
          <w:sz w:val="22"/>
          <w:szCs w:val="22"/>
        </w:rPr>
        <w:t xml:space="preserve"> při realizaci stavby.</w:t>
      </w:r>
    </w:p>
    <w:p w14:paraId="773A7FD8" w14:textId="77777777" w:rsidR="00936568" w:rsidRPr="00EC6C5D" w:rsidRDefault="00A00511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Kontrola prováděných prací bude realizována zejména v rámci kontrolních dnů</w:t>
      </w:r>
      <w:r w:rsidR="00936568" w:rsidRPr="00EC6C5D">
        <w:rPr>
          <w:rFonts w:ascii="Tahoma" w:hAnsi="Tahoma" w:cs="Tahoma"/>
          <w:color w:val="000000" w:themeColor="text1"/>
          <w:sz w:val="22"/>
          <w:szCs w:val="22"/>
        </w:rPr>
        <w:t>, s tím, že:</w:t>
      </w:r>
    </w:p>
    <w:p w14:paraId="1A476C18" w14:textId="77777777" w:rsidR="00936568" w:rsidRPr="00EC6C5D" w:rsidRDefault="00936568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k</w:t>
      </w:r>
      <w:r w:rsidR="0041696F" w:rsidRPr="00EC6C5D">
        <w:rPr>
          <w:rFonts w:ascii="Tahoma" w:hAnsi="Tahoma" w:cs="Tahoma"/>
          <w:color w:val="000000" w:themeColor="text1"/>
          <w:sz w:val="22"/>
          <w:szCs w:val="22"/>
        </w:rPr>
        <w:t xml:space="preserve">ontrolní dny </w:t>
      </w:r>
      <w:r w:rsidR="00D327A7" w:rsidRPr="00EC6C5D">
        <w:rPr>
          <w:rFonts w:ascii="Tahoma" w:hAnsi="Tahoma" w:cs="Tahoma"/>
          <w:color w:val="000000" w:themeColor="text1"/>
          <w:sz w:val="22"/>
          <w:szCs w:val="22"/>
        </w:rPr>
        <w:t xml:space="preserve">se </w:t>
      </w:r>
      <w:r w:rsidR="0041696F" w:rsidRPr="00EC6C5D">
        <w:rPr>
          <w:rFonts w:ascii="Tahoma" w:hAnsi="Tahoma" w:cs="Tahoma"/>
          <w:color w:val="000000" w:themeColor="text1"/>
          <w:sz w:val="22"/>
          <w:szCs w:val="22"/>
        </w:rPr>
        <w:t>budou</w:t>
      </w:r>
      <w:r w:rsidR="00D327A7" w:rsidRPr="00EC6C5D">
        <w:rPr>
          <w:rFonts w:ascii="Tahoma" w:hAnsi="Tahoma" w:cs="Tahoma"/>
          <w:color w:val="000000" w:themeColor="text1"/>
          <w:sz w:val="22"/>
          <w:szCs w:val="22"/>
        </w:rPr>
        <w:t xml:space="preserve"> konat dle p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otřeby, zpravidla jednou týdně,</w:t>
      </w:r>
    </w:p>
    <w:p w14:paraId="410A9A7A" w14:textId="77777777" w:rsidR="00A00511" w:rsidRPr="00EC6C5D" w:rsidRDefault="00EE41D1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 xml:space="preserve">termíny konání kontrolních dnů budou stanoveny v zápisu </w:t>
      </w:r>
      <w:r w:rsidR="002C0CFB" w:rsidRPr="00EC6C5D">
        <w:rPr>
          <w:rFonts w:ascii="Tahoma" w:hAnsi="Tahoma" w:cs="Tahoma"/>
          <w:color w:val="000000" w:themeColor="text1"/>
          <w:sz w:val="22"/>
          <w:szCs w:val="22"/>
        </w:rPr>
        <w:t>o </w:t>
      </w:r>
      <w:r w:rsidR="00BD4127" w:rsidRPr="00EC6C5D">
        <w:rPr>
          <w:rFonts w:ascii="Tahoma" w:hAnsi="Tahoma" w:cs="Tahoma"/>
          <w:color w:val="000000" w:themeColor="text1"/>
          <w:sz w:val="22"/>
          <w:szCs w:val="22"/>
        </w:rPr>
        <w:t>předání staveniště; v případě potřeby budou kontrolní dny konány také mimo předem stanovený termín, a</w:t>
      </w:r>
      <w:r w:rsidR="002C0CFB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BD4127" w:rsidRPr="00EC6C5D">
        <w:rPr>
          <w:rFonts w:ascii="Tahoma" w:hAnsi="Tahoma" w:cs="Tahoma"/>
          <w:color w:val="000000" w:themeColor="text1"/>
          <w:sz w:val="22"/>
          <w:szCs w:val="22"/>
        </w:rPr>
        <w:t xml:space="preserve">to </w:t>
      </w:r>
      <w:r w:rsidR="00AE21F2" w:rsidRPr="00EC6C5D">
        <w:rPr>
          <w:rFonts w:ascii="Tahoma" w:hAnsi="Tahoma" w:cs="Tahoma"/>
          <w:color w:val="000000" w:themeColor="text1"/>
          <w:sz w:val="22"/>
          <w:szCs w:val="22"/>
        </w:rPr>
        <w:t>buď na</w:t>
      </w:r>
      <w:r w:rsidR="002C0CFB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AE21F2" w:rsidRPr="00EC6C5D">
        <w:rPr>
          <w:rFonts w:ascii="Tahoma" w:hAnsi="Tahoma" w:cs="Tahoma"/>
          <w:color w:val="000000" w:themeColor="text1"/>
          <w:sz w:val="22"/>
          <w:szCs w:val="22"/>
        </w:rPr>
        <w:t>základě dohody stran uvedené v zápisu z kontrolního dne</w:t>
      </w:r>
      <w:r w:rsidR="002C0CFB" w:rsidRPr="00EC6C5D">
        <w:rPr>
          <w:rFonts w:ascii="Tahoma" w:hAnsi="Tahoma" w:cs="Tahoma"/>
          <w:color w:val="000000" w:themeColor="text1"/>
          <w:sz w:val="22"/>
          <w:szCs w:val="22"/>
        </w:rPr>
        <w:t>,</w:t>
      </w:r>
      <w:r w:rsidR="00AE21F2" w:rsidRPr="00EC6C5D">
        <w:rPr>
          <w:rFonts w:ascii="Tahoma" w:hAnsi="Tahoma" w:cs="Tahoma"/>
          <w:color w:val="000000" w:themeColor="text1"/>
          <w:sz w:val="22"/>
          <w:szCs w:val="22"/>
        </w:rPr>
        <w:t xml:space="preserve"> nebo </w:t>
      </w:r>
      <w:r w:rsidR="00BD4127" w:rsidRPr="00EC6C5D">
        <w:rPr>
          <w:rFonts w:ascii="Tahoma" w:hAnsi="Tahoma" w:cs="Tahoma"/>
          <w:color w:val="000000" w:themeColor="text1"/>
          <w:sz w:val="22"/>
          <w:szCs w:val="22"/>
        </w:rPr>
        <w:t>na</w:t>
      </w:r>
      <w:r w:rsidR="002C0CFB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BD4127" w:rsidRPr="00EC6C5D">
        <w:rPr>
          <w:rFonts w:ascii="Tahoma" w:hAnsi="Tahoma" w:cs="Tahoma"/>
          <w:color w:val="000000" w:themeColor="text1"/>
          <w:sz w:val="22"/>
          <w:szCs w:val="22"/>
        </w:rPr>
        <w:t>základě výzvy osoby vykonávající technický dozor stavebníka</w:t>
      </w:r>
      <w:r w:rsidR="00143CF6" w:rsidRPr="00EC6C5D">
        <w:rPr>
          <w:rFonts w:ascii="Tahoma" w:hAnsi="Tahoma" w:cs="Tahoma"/>
          <w:color w:val="000000" w:themeColor="text1"/>
          <w:sz w:val="22"/>
          <w:szCs w:val="22"/>
        </w:rPr>
        <w:t>,</w:t>
      </w:r>
    </w:p>
    <w:p w14:paraId="4ED51848" w14:textId="77777777" w:rsidR="00CD6F5E" w:rsidRPr="00EC6C5D" w:rsidRDefault="00CD6F5E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kontrolní dny budou řízeny osobou vykonávající technický dozor stavebníka,</w:t>
      </w:r>
    </w:p>
    <w:p w14:paraId="60115374" w14:textId="77777777" w:rsidR="00143CF6" w:rsidRPr="00EC6C5D" w:rsidRDefault="00143CF6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 xml:space="preserve">z kontrolních dnů budou </w:t>
      </w:r>
      <w:r w:rsidR="0087725D" w:rsidRPr="00EC6C5D">
        <w:rPr>
          <w:rFonts w:ascii="Tahoma" w:hAnsi="Tahoma" w:cs="Tahoma"/>
          <w:color w:val="000000" w:themeColor="text1"/>
          <w:sz w:val="22"/>
          <w:szCs w:val="22"/>
        </w:rPr>
        <w:t xml:space="preserve">osobou vykonávající technický dozor stavebníka 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pořizovány zápisy</w:t>
      </w:r>
      <w:r w:rsidR="0087725D" w:rsidRPr="00EC6C5D">
        <w:rPr>
          <w:rFonts w:ascii="Tahoma" w:hAnsi="Tahoma" w:cs="Tahoma"/>
          <w:color w:val="000000" w:themeColor="text1"/>
          <w:sz w:val="22"/>
          <w:szCs w:val="22"/>
        </w:rPr>
        <w:t>, které budou zhotoviteli zasílány v elektronické podobě.</w:t>
      </w:r>
    </w:p>
    <w:p w14:paraId="13BB660E" w14:textId="77777777" w:rsidR="00DC078F" w:rsidRPr="00EC6C5D" w:rsidRDefault="00DC078F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Zhotovitel vyzve osobu vykonávající technický dozor stavebníka prokazatelnou formou nejméně 3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pracovní dny předem k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prověření kvality prací, jež budou dalším postupem při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zhotovování díla zakryty.</w:t>
      </w:r>
    </w:p>
    <w:p w14:paraId="1746E38E" w14:textId="77777777" w:rsidR="00DC078F" w:rsidRPr="00EC6C5D" w:rsidRDefault="00D67E87" w:rsidP="00D67E87">
      <w:pPr>
        <w:pStyle w:val="Smlouva-slo0"/>
        <w:spacing w:before="60" w:line="240" w:lineRule="auto"/>
        <w:ind w:left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V případě, že se na </w:t>
      </w:r>
      <w:r w:rsidR="00DC078F" w:rsidRPr="00EC6C5D">
        <w:rPr>
          <w:rFonts w:ascii="Tahoma" w:hAnsi="Tahoma" w:cs="Tahoma"/>
          <w:color w:val="000000" w:themeColor="text1"/>
          <w:sz w:val="22"/>
          <w:szCs w:val="22"/>
        </w:rPr>
        <w:t>tuto výzvu osoba vykonávající technický dozor stavebníka bez vážných důvodů nedostaví, může zhotovitel pokračovat v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DC078F" w:rsidRPr="00EC6C5D">
        <w:rPr>
          <w:rFonts w:ascii="Tahoma" w:hAnsi="Tahoma" w:cs="Tahoma"/>
          <w:color w:val="000000" w:themeColor="text1"/>
          <w:sz w:val="22"/>
          <w:szCs w:val="22"/>
        </w:rPr>
        <w:t>provádění díla po předchozím písemném upozornění objednatele a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 předmětné práce zakrýt. Bude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noBreakHyphen/>
      </w:r>
      <w:r w:rsidR="00DC078F" w:rsidRPr="00EC6C5D">
        <w:rPr>
          <w:rFonts w:ascii="Tahoma" w:hAnsi="Tahoma" w:cs="Tahoma"/>
          <w:color w:val="000000" w:themeColor="text1"/>
          <w:sz w:val="22"/>
          <w:szCs w:val="22"/>
        </w:rPr>
        <w:t>li v tomto případě objednatel dodatečně požadovat jejich odkrytí, je zhotovitel povinen toto odkrytí provést na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DC078F" w:rsidRPr="00EC6C5D">
        <w:rPr>
          <w:rFonts w:ascii="Tahoma" w:hAnsi="Tahoma" w:cs="Tahoma"/>
          <w:color w:val="000000" w:themeColor="text1"/>
          <w:sz w:val="22"/>
          <w:szCs w:val="22"/>
        </w:rPr>
        <w:t>náklady objednatele. Pokud se však zjistí, že práce nebyly řádně provedeny, nese veškeré náklady spojené s odkrytím prací, opravou chybného stavu a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DC078F" w:rsidRPr="00EC6C5D">
        <w:rPr>
          <w:rFonts w:ascii="Tahoma" w:hAnsi="Tahoma" w:cs="Tahoma"/>
          <w:color w:val="000000" w:themeColor="text1"/>
          <w:sz w:val="22"/>
          <w:szCs w:val="22"/>
        </w:rPr>
        <w:t>následným zakrytím zhotovitel.</w:t>
      </w:r>
    </w:p>
    <w:p w14:paraId="15948878" w14:textId="77777777" w:rsidR="00DC078F" w:rsidRPr="00EC6C5D" w:rsidRDefault="00DC078F" w:rsidP="00D67E87">
      <w:pPr>
        <w:pStyle w:val="Smlouva-slo0"/>
        <w:spacing w:before="60" w:line="240" w:lineRule="auto"/>
        <w:ind w:left="357"/>
        <w:rPr>
          <w:rFonts w:ascii="Tahoma" w:hAnsi="Tahoma" w:cs="Tahoma"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Pokud zhotovitel osobu vykonávající technický dozor stavebníka prokazatelnou formou k převzetí prací před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jejich zakrytím nevyzve, případně osoba vykonávající technický dozo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r stavebníka práce nepřevezme a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nedá písemný souhlas k jejich zakrytí zápisem do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stavebního deníku, je zhotovitel povinen na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výzvu objednatele případné již zakryté práce odkrýt. V tomto případě nese veškeré náklady spojené s odkrytím, opravou chybného stavu a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následným zakrytím zhotovitel.</w:t>
      </w:r>
    </w:p>
    <w:p w14:paraId="7E441AD0" w14:textId="77777777" w:rsidR="00DC078F" w:rsidRPr="00694D04" w:rsidRDefault="00DC078F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EC6C5D">
        <w:rPr>
          <w:rFonts w:ascii="Tahoma" w:hAnsi="Tahoma" w:cs="Tahoma"/>
          <w:color w:val="000000" w:themeColor="text1"/>
          <w:sz w:val="22"/>
          <w:szCs w:val="22"/>
        </w:rPr>
        <w:t>Zhotovitel písemně vyzve kromě osoby vykonávají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cí technický dozor stavebníka i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správce podzemních vedení a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inžený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rských sítí dotčených stavbou k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jejich kontrole a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převzetí a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zjištěnou skutečnost nechá potvrdit zápisem ve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stavebním deníku. Zhotovitel před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jejich zakrytím zajistí na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>své náklady geodetická zaměření, která nejpozději před</w:t>
      </w:r>
      <w:r w:rsidR="00D67E87" w:rsidRPr="00EC6C5D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EC6C5D">
        <w:rPr>
          <w:rFonts w:ascii="Tahoma" w:hAnsi="Tahoma" w:cs="Tahoma"/>
          <w:color w:val="000000" w:themeColor="text1"/>
          <w:sz w:val="22"/>
          <w:szCs w:val="22"/>
        </w:rPr>
        <w:t xml:space="preserve">dokončením díla </w:t>
      </w:r>
      <w:r w:rsidRPr="00694D04">
        <w:rPr>
          <w:rFonts w:ascii="Tahoma" w:hAnsi="Tahoma" w:cs="Tahoma"/>
          <w:sz w:val="22"/>
          <w:szCs w:val="22"/>
        </w:rPr>
        <w:t>nebo jeho části předá objednateli.</w:t>
      </w:r>
    </w:p>
    <w:p w14:paraId="4A39EA6B" w14:textId="77777777" w:rsidR="005F3582" w:rsidRPr="00694D04" w:rsidRDefault="005F3582" w:rsidP="005F3582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napToGrid/>
          <w:sz w:val="22"/>
          <w:szCs w:val="22"/>
        </w:rPr>
      </w:pPr>
      <w:r w:rsidRPr="00694D04">
        <w:rPr>
          <w:rFonts w:ascii="Tahoma" w:hAnsi="Tahoma" w:cs="Tahoma"/>
          <w:snapToGrid/>
          <w:sz w:val="22"/>
          <w:szCs w:val="22"/>
        </w:rPr>
        <w:t>V souladu se zákonem č. 309/2006 Sb., kterým se upravují další požadavky bezpečnosti a ochrany zdraví při práci v pracovněprávních vztazích a o zajištění bezpečnosti a ochrany zdraví při činnosti nebo poskytování služeb mimo pracovněprávní vztahy, ve znění pozdějších předpisů, (dále jen „zákon č. 309/2006 Sb.“), se zhotovitel zavazuje k součinnosti s koordinátorem BOZP.</w:t>
      </w:r>
    </w:p>
    <w:p w14:paraId="2AE2EE9A" w14:textId="77777777" w:rsidR="005F3582" w:rsidRPr="00694D04" w:rsidRDefault="005F3582" w:rsidP="005F3582">
      <w:pPr>
        <w:pStyle w:val="Smlouva-slo0"/>
        <w:spacing w:before="60" w:line="240" w:lineRule="auto"/>
        <w:ind w:left="357"/>
        <w:rPr>
          <w:rFonts w:ascii="Tahoma" w:hAnsi="Tahoma" w:cs="Tahoma"/>
          <w:snapToGrid/>
          <w:sz w:val="22"/>
          <w:szCs w:val="22"/>
        </w:rPr>
      </w:pPr>
      <w:r w:rsidRPr="00694D04">
        <w:rPr>
          <w:rFonts w:ascii="Tahoma" w:hAnsi="Tahoma" w:cs="Tahoma"/>
          <w:snapToGrid/>
          <w:sz w:val="22"/>
          <w:szCs w:val="22"/>
        </w:rPr>
        <w:t>Zhotovitel je povinen zavázat k součinnosti s koordinátorem BOZP všechny své poddodavatele a osoby, které budou provádět činnosti na staveništi.</w:t>
      </w:r>
    </w:p>
    <w:p w14:paraId="5EE85AB7" w14:textId="77777777" w:rsidR="005F3582" w:rsidRPr="00694D04" w:rsidRDefault="005F3582" w:rsidP="005F3582">
      <w:pPr>
        <w:pStyle w:val="Smlouva-slo0"/>
        <w:spacing w:before="60" w:line="240" w:lineRule="auto"/>
        <w:ind w:left="357"/>
        <w:rPr>
          <w:rFonts w:ascii="Tahoma" w:hAnsi="Tahoma" w:cs="Tahoma"/>
          <w:snapToGrid/>
          <w:sz w:val="22"/>
          <w:szCs w:val="22"/>
        </w:rPr>
      </w:pPr>
      <w:r w:rsidRPr="00694D04">
        <w:rPr>
          <w:rFonts w:ascii="Tahoma" w:hAnsi="Tahoma" w:cs="Tahoma"/>
          <w:snapToGrid/>
          <w:sz w:val="22"/>
          <w:szCs w:val="22"/>
        </w:rPr>
        <w:t>Zhotovitel se zavazuje plnit veškeré povinnosti, které mu ukládá zákon č. 309/2006 Sb., zejména povinnost dodržování plánu bezpečnosti a ochrany zdraví při práci (dále též „BOZP“) na staveništi, povinnost jeho aktualizace, povinnost účasti na kontrolních dnech BOZP a dodržování pokynů koordinátora BOZP na staveništi.</w:t>
      </w:r>
    </w:p>
    <w:p w14:paraId="12ED1758" w14:textId="77777777" w:rsidR="005F3582" w:rsidRDefault="005F3582" w:rsidP="005F3582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napToGrid/>
          <w:sz w:val="22"/>
          <w:szCs w:val="22"/>
        </w:rPr>
      </w:pPr>
      <w:r w:rsidRPr="00694D04">
        <w:rPr>
          <w:rFonts w:ascii="Tahoma" w:hAnsi="Tahoma" w:cs="Tahoma"/>
          <w:snapToGrid/>
          <w:sz w:val="22"/>
          <w:szCs w:val="22"/>
        </w:rPr>
        <w:t>Zhotovitel je povinen předat koordinátorovi BOZP nejpozději 8 dnů před zahájením prací na staveništi písemně informaci o fyzických osobách, které se mohou zdržovat na staveništi, a to včetně zaměstnanců poddodavatelů zhotovitele, osob vykonávajících na stavbě autorský dozor, inženýrskou a investorskou činnost a osob oprávněných jednat za objednatele ve věcech realizace stavby. Zhotovitel je povinen bezodkladně nahlásit koordinátorovi BOZP písemně změnu těchto osob. Informace dle prvé a druhé věty tohoto odstavce zhotovitel zároveň předá v kopii objednateli. V případě, že zhotovitel povinnost dle tohoto odstavce nesplní a objednateli v důsledku toho vznikne škoda (např. uhrazením sankcí uložených příslušnými správními úřady), bude zhotovitel povinen objednateli tuto škodu v plném rozsahu uhradit.</w:t>
      </w:r>
    </w:p>
    <w:p w14:paraId="665A6091" w14:textId="4B0085AC" w:rsidR="00694D04" w:rsidRPr="00694D04" w:rsidRDefault="00694D04" w:rsidP="0045721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napToGrid/>
          <w:sz w:val="22"/>
          <w:szCs w:val="22"/>
        </w:rPr>
      </w:pPr>
      <w:r w:rsidRPr="00694D04">
        <w:rPr>
          <w:rFonts w:ascii="Tahoma" w:eastAsia="Tahoma" w:hAnsi="Tahoma" w:cs="Tahoma"/>
          <w:snapToGrid/>
          <w:sz w:val="22"/>
          <w:szCs w:val="22"/>
        </w:rPr>
        <w:t>Zhotovitel se zavazuje zúčastnit se na výzvu objednatele závěrečné kontrolní prohlídky stavby nebo místního šetření v rámci kolaudačního řízení podle stavebního zákona, pokud bude probíhat.</w:t>
      </w:r>
    </w:p>
    <w:p w14:paraId="278B99FE" w14:textId="77777777" w:rsidR="004A2DDB" w:rsidRPr="00EC6C5D" w:rsidRDefault="004A2DDB" w:rsidP="001E0B21">
      <w:pPr>
        <w:keepNext/>
        <w:spacing w:before="360"/>
        <w:jc w:val="center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EC6C5D">
        <w:rPr>
          <w:rFonts w:ascii="Tahoma" w:hAnsi="Tahoma" w:cs="Tahoma"/>
          <w:b/>
          <w:color w:val="000000" w:themeColor="text1"/>
          <w:sz w:val="22"/>
          <w:szCs w:val="22"/>
        </w:rPr>
        <w:t>X.</w:t>
      </w:r>
      <w:r w:rsidR="00A045E6" w:rsidRPr="00EC6C5D">
        <w:rPr>
          <w:rFonts w:ascii="Tahoma" w:hAnsi="Tahoma" w:cs="Tahoma"/>
          <w:b/>
          <w:color w:val="000000" w:themeColor="text1"/>
          <w:sz w:val="22"/>
          <w:szCs w:val="22"/>
        </w:rPr>
        <w:br/>
      </w:r>
      <w:r w:rsidR="00F879B8" w:rsidRPr="00EC6C5D">
        <w:rPr>
          <w:rFonts w:ascii="Tahoma" w:hAnsi="Tahoma" w:cs="Tahoma"/>
          <w:b/>
          <w:color w:val="000000" w:themeColor="text1"/>
          <w:sz w:val="22"/>
          <w:szCs w:val="22"/>
        </w:rPr>
        <w:t>Stavební deník</w:t>
      </w:r>
    </w:p>
    <w:p w14:paraId="319F7F1A" w14:textId="133D3A64" w:rsidR="00D64B58" w:rsidRPr="00D64B58" w:rsidRDefault="004A2DDB" w:rsidP="00F5380B">
      <w:pPr>
        <w:pStyle w:val="Smlouva3"/>
        <w:numPr>
          <w:ilvl w:val="2"/>
          <w:numId w:val="8"/>
        </w:numPr>
        <w:tabs>
          <w:tab w:val="clear" w:pos="360"/>
        </w:tabs>
        <w:ind w:left="357" w:hanging="357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Zhotovitel je povinen o</w:t>
      </w:r>
      <w:r w:rsidR="00D67E87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všech pracích a</w:t>
      </w:r>
      <w:r w:rsidR="00D67E87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činnostech prováděných v souvislosti s</w:t>
      </w:r>
      <w:r w:rsidR="00D67E87" w:rsidRPr="00D64B58">
        <w:rPr>
          <w:rFonts w:ascii="Tahoma" w:hAnsi="Tahoma" w:cs="Tahoma"/>
          <w:sz w:val="22"/>
          <w:szCs w:val="22"/>
        </w:rPr>
        <w:t>e stavbou vést stavební deník v </w:t>
      </w:r>
      <w:r w:rsidRPr="00AA3365">
        <w:rPr>
          <w:rFonts w:ascii="Tahoma" w:hAnsi="Tahoma" w:cs="Tahoma"/>
          <w:sz w:val="22"/>
          <w:szCs w:val="22"/>
        </w:rPr>
        <w:t>souladu se</w:t>
      </w:r>
      <w:r w:rsidR="00D67E87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stavebním zákonem. Stavební deník musí obsahovat veškeré obsahové náležitosti a</w:t>
      </w:r>
      <w:r w:rsidR="00D67E87" w:rsidRPr="002B455E">
        <w:rPr>
          <w:rFonts w:ascii="Tahoma" w:hAnsi="Tahoma" w:cs="Tahoma"/>
          <w:sz w:val="22"/>
          <w:szCs w:val="22"/>
        </w:rPr>
        <w:t> </w:t>
      </w:r>
      <w:r w:rsidRPr="00763AAA">
        <w:rPr>
          <w:rFonts w:ascii="Tahoma" w:hAnsi="Tahoma" w:cs="Tahoma"/>
          <w:sz w:val="22"/>
          <w:szCs w:val="22"/>
        </w:rPr>
        <w:t>musí být veden způsobem dle</w:t>
      </w:r>
      <w:r w:rsidR="00D67E87" w:rsidRPr="00763AAA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vyhlášky č.</w:t>
      </w:r>
      <w:r w:rsidR="00D67E87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499/2006</w:t>
      </w:r>
      <w:r w:rsidR="00D67E87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Sb., o dokumentaci</w:t>
      </w:r>
      <w:r w:rsidR="00F56DE7" w:rsidRPr="00F755E9">
        <w:rPr>
          <w:rFonts w:ascii="Tahoma" w:hAnsi="Tahoma" w:cs="Tahoma"/>
          <w:sz w:val="22"/>
          <w:szCs w:val="22"/>
        </w:rPr>
        <w:t xml:space="preserve"> staveb</w:t>
      </w:r>
      <w:r w:rsidR="00FF2322">
        <w:rPr>
          <w:rFonts w:ascii="Tahoma" w:hAnsi="Tahoma" w:cs="Tahoma"/>
          <w:sz w:val="22"/>
          <w:szCs w:val="22"/>
        </w:rPr>
        <w:t>, ve znění pozdějších předpisů</w:t>
      </w:r>
      <w:r w:rsidR="00095317" w:rsidRPr="00095317">
        <w:t xml:space="preserve"> </w:t>
      </w:r>
      <w:r w:rsidR="00095317" w:rsidRPr="00095317">
        <w:rPr>
          <w:rFonts w:ascii="Tahoma" w:hAnsi="Tahoma" w:cs="Tahoma"/>
          <w:sz w:val="22"/>
          <w:szCs w:val="22"/>
        </w:rPr>
        <w:t>a předpisu tuto vyhlášku nahrazující</w:t>
      </w:r>
      <w:r w:rsidRPr="00F755E9">
        <w:rPr>
          <w:rFonts w:ascii="Tahoma" w:hAnsi="Tahoma" w:cs="Tahoma"/>
          <w:sz w:val="22"/>
          <w:szCs w:val="22"/>
        </w:rPr>
        <w:t>.</w:t>
      </w:r>
    </w:p>
    <w:p w14:paraId="4EDBDA3B" w14:textId="77777777" w:rsidR="004A2DDB" w:rsidRDefault="004A2DDB" w:rsidP="00F5380B">
      <w:pPr>
        <w:pStyle w:val="Smlouva3"/>
        <w:numPr>
          <w:ilvl w:val="2"/>
          <w:numId w:val="8"/>
        </w:numPr>
        <w:tabs>
          <w:tab w:val="clear" w:pos="360"/>
        </w:tabs>
        <w:ind w:left="357" w:hanging="357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Zápisem ve</w:t>
      </w:r>
      <w:r w:rsidR="00D4566C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stavebním deníku</w:t>
      </w:r>
      <w:r w:rsidR="00D64B58">
        <w:rPr>
          <w:rFonts w:ascii="Tahoma" w:hAnsi="Tahoma" w:cs="Tahoma"/>
          <w:sz w:val="22"/>
          <w:szCs w:val="22"/>
        </w:rPr>
        <w:t xml:space="preserve"> </w:t>
      </w:r>
      <w:r w:rsidRPr="00D64B58">
        <w:rPr>
          <w:rFonts w:ascii="Tahoma" w:hAnsi="Tahoma" w:cs="Tahoma"/>
          <w:sz w:val="22"/>
          <w:szCs w:val="22"/>
        </w:rPr>
        <w:t>nelze obsah této smlouvy měnit.</w:t>
      </w:r>
    </w:p>
    <w:p w14:paraId="634FDA18" w14:textId="77777777" w:rsidR="004A2DDB" w:rsidRPr="00AA3365" w:rsidRDefault="004A2DDB" w:rsidP="0051293B">
      <w:pP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XI.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Předání díla</w:t>
      </w:r>
    </w:p>
    <w:p w14:paraId="096EA5FC" w14:textId="77777777" w:rsidR="00D64B58" w:rsidRPr="00CF5F93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Objednatel se zavazuje </w:t>
      </w:r>
      <w:r w:rsidR="00D64B58" w:rsidRPr="00AA3365">
        <w:rPr>
          <w:rFonts w:ascii="Tahoma" w:hAnsi="Tahoma" w:cs="Tahoma"/>
          <w:sz w:val="22"/>
          <w:szCs w:val="22"/>
        </w:rPr>
        <w:t xml:space="preserve">dokončené </w:t>
      </w:r>
      <w:r w:rsidRPr="00AA3365">
        <w:rPr>
          <w:rFonts w:ascii="Tahoma" w:hAnsi="Tahoma" w:cs="Tahoma"/>
          <w:sz w:val="22"/>
          <w:szCs w:val="22"/>
        </w:rPr>
        <w:t xml:space="preserve">dílo převzít </w:t>
      </w:r>
      <w:r w:rsidR="00017CD9" w:rsidRPr="00AA3365">
        <w:rPr>
          <w:rFonts w:ascii="Tahoma" w:hAnsi="Tahoma" w:cs="Tahoma"/>
          <w:sz w:val="22"/>
          <w:szCs w:val="22"/>
        </w:rPr>
        <w:t>do </w:t>
      </w:r>
      <w:r w:rsidR="009B2259" w:rsidRPr="00EC6C5D">
        <w:rPr>
          <w:rFonts w:ascii="Tahoma" w:hAnsi="Tahoma" w:cs="Tahoma"/>
          <w:color w:val="000000" w:themeColor="text1"/>
          <w:sz w:val="22"/>
          <w:szCs w:val="22"/>
        </w:rPr>
        <w:t xml:space="preserve">10 </w:t>
      </w:r>
      <w:r w:rsidR="00CF5F93" w:rsidRPr="00EC6C5D">
        <w:rPr>
          <w:rFonts w:ascii="Tahoma" w:hAnsi="Tahoma" w:cs="Tahoma"/>
          <w:color w:val="000000" w:themeColor="text1"/>
          <w:sz w:val="22"/>
          <w:szCs w:val="22"/>
        </w:rPr>
        <w:t xml:space="preserve">pracovních </w:t>
      </w:r>
      <w:r w:rsidR="009B2259" w:rsidRPr="00EC6C5D">
        <w:rPr>
          <w:rFonts w:ascii="Tahoma" w:hAnsi="Tahoma" w:cs="Tahoma"/>
          <w:color w:val="000000" w:themeColor="text1"/>
          <w:sz w:val="22"/>
          <w:szCs w:val="22"/>
        </w:rPr>
        <w:t xml:space="preserve">dnů </w:t>
      </w:r>
      <w:r w:rsidR="009B2259" w:rsidRPr="00AA3365">
        <w:rPr>
          <w:rFonts w:ascii="Tahoma" w:hAnsi="Tahoma" w:cs="Tahoma"/>
          <w:sz w:val="22"/>
          <w:szCs w:val="22"/>
        </w:rPr>
        <w:t>od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543264" w:rsidRPr="00AA3365">
        <w:rPr>
          <w:rFonts w:ascii="Tahoma" w:hAnsi="Tahoma" w:cs="Tahoma"/>
          <w:sz w:val="22"/>
          <w:szCs w:val="22"/>
        </w:rPr>
        <w:t>doručení výzvy zhotovitele</w:t>
      </w:r>
      <w:r w:rsidR="00CF5F93">
        <w:rPr>
          <w:rFonts w:ascii="Tahoma" w:hAnsi="Tahoma" w:cs="Tahoma"/>
          <w:sz w:val="22"/>
          <w:szCs w:val="22"/>
        </w:rPr>
        <w:t xml:space="preserve"> </w:t>
      </w:r>
      <w:r w:rsidR="00CF5F93" w:rsidRPr="00E92972">
        <w:rPr>
          <w:rFonts w:ascii="Tahoma" w:hAnsi="Tahoma" w:cs="Tahoma"/>
          <w:sz w:val="22"/>
          <w:szCs w:val="22"/>
        </w:rPr>
        <w:t>v případě, že dílo bude předáno bez vad a nedodělků bránících jeho řádnému užívání</w:t>
      </w:r>
      <w:r w:rsidR="00D64B58" w:rsidRPr="00AA3365">
        <w:rPr>
          <w:rFonts w:ascii="Tahoma" w:hAnsi="Tahoma" w:cs="Tahoma"/>
          <w:sz w:val="22"/>
          <w:szCs w:val="22"/>
        </w:rPr>
        <w:t>.</w:t>
      </w:r>
      <w:r w:rsidR="00543264" w:rsidRPr="00AA3365">
        <w:rPr>
          <w:rFonts w:ascii="Tahoma" w:hAnsi="Tahoma" w:cs="Tahoma"/>
          <w:sz w:val="22"/>
          <w:szCs w:val="22"/>
        </w:rPr>
        <w:t xml:space="preserve"> </w:t>
      </w:r>
      <w:r w:rsidR="00CF5F93" w:rsidRPr="00E92972">
        <w:rPr>
          <w:rFonts w:ascii="Tahoma" w:hAnsi="Tahoma" w:cs="Tahoma"/>
          <w:sz w:val="22"/>
          <w:szCs w:val="22"/>
        </w:rPr>
        <w:t>Doba od zahájení přejímacího řízení do převzet</w:t>
      </w:r>
      <w:r w:rsidR="00CF5F93">
        <w:rPr>
          <w:rFonts w:ascii="Tahoma" w:hAnsi="Tahoma" w:cs="Tahoma"/>
          <w:sz w:val="22"/>
          <w:szCs w:val="22"/>
        </w:rPr>
        <w:t>í</w:t>
      </w:r>
      <w:r w:rsidR="00CF5F93" w:rsidRPr="00E92972">
        <w:rPr>
          <w:rFonts w:ascii="Tahoma" w:hAnsi="Tahoma" w:cs="Tahoma"/>
          <w:sz w:val="22"/>
          <w:szCs w:val="22"/>
        </w:rPr>
        <w:t xml:space="preserve"> díla </w:t>
      </w:r>
      <w:r w:rsidR="00CF5F93">
        <w:rPr>
          <w:rFonts w:ascii="Tahoma" w:hAnsi="Tahoma" w:cs="Tahoma"/>
          <w:sz w:val="22"/>
          <w:szCs w:val="22"/>
        </w:rPr>
        <w:t>(případně n</w:t>
      </w:r>
      <w:r w:rsidR="00CF5F93" w:rsidRPr="00E92972">
        <w:rPr>
          <w:rFonts w:ascii="Tahoma" w:hAnsi="Tahoma" w:cs="Tahoma"/>
          <w:sz w:val="22"/>
          <w:szCs w:val="22"/>
        </w:rPr>
        <w:t>epřevzetí</w:t>
      </w:r>
      <w:r w:rsidR="00CF5F93">
        <w:rPr>
          <w:rFonts w:ascii="Tahoma" w:hAnsi="Tahoma" w:cs="Tahoma"/>
          <w:sz w:val="22"/>
          <w:szCs w:val="22"/>
        </w:rPr>
        <w:t xml:space="preserve"> z důvodu vad nebo nedodělků bránících jeho řádnému užívání</w:t>
      </w:r>
      <w:r w:rsidR="00CF5F93" w:rsidRPr="00E92972">
        <w:rPr>
          <w:rFonts w:ascii="Tahoma" w:hAnsi="Tahoma" w:cs="Tahoma"/>
          <w:sz w:val="22"/>
          <w:szCs w:val="22"/>
        </w:rPr>
        <w:t>) se nepočítá do </w:t>
      </w:r>
      <w:r w:rsidR="00CF5F93">
        <w:rPr>
          <w:rFonts w:ascii="Tahoma" w:hAnsi="Tahoma" w:cs="Tahoma"/>
          <w:sz w:val="22"/>
          <w:szCs w:val="22"/>
        </w:rPr>
        <w:t>doby</w:t>
      </w:r>
      <w:r w:rsidR="00CF5F93" w:rsidRPr="00E92972">
        <w:rPr>
          <w:rFonts w:ascii="Tahoma" w:hAnsi="Tahoma" w:cs="Tahoma"/>
          <w:sz w:val="22"/>
          <w:szCs w:val="22"/>
        </w:rPr>
        <w:t xml:space="preserve"> plnění dle čl. IV odst. 1 této smlouvy.</w:t>
      </w:r>
    </w:p>
    <w:p w14:paraId="74E27129" w14:textId="77777777" w:rsidR="00D64B58" w:rsidRPr="00AA3365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 předání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 xml:space="preserve">převzetí díla </w:t>
      </w:r>
      <w:r w:rsidR="00543264" w:rsidRPr="00AA3365">
        <w:rPr>
          <w:rFonts w:ascii="Tahoma" w:hAnsi="Tahoma" w:cs="Tahoma"/>
          <w:sz w:val="22"/>
          <w:szCs w:val="22"/>
        </w:rPr>
        <w:t>bude sepsán protokol mezi objednatelem a zhotovitelem</w:t>
      </w:r>
      <w:r w:rsidR="00D64B58" w:rsidRPr="00AA3365">
        <w:rPr>
          <w:rFonts w:ascii="Tahoma" w:hAnsi="Tahoma" w:cs="Tahoma"/>
          <w:sz w:val="22"/>
          <w:szCs w:val="22"/>
        </w:rPr>
        <w:t>.</w:t>
      </w:r>
      <w:r w:rsidR="0049362B" w:rsidRPr="00AA3365">
        <w:rPr>
          <w:rFonts w:ascii="Tahoma" w:hAnsi="Tahoma" w:cs="Tahoma"/>
          <w:sz w:val="22"/>
          <w:szCs w:val="22"/>
        </w:rPr>
        <w:t xml:space="preserve"> Protokol připraví</w:t>
      </w:r>
      <w:r w:rsidR="00543264" w:rsidRPr="00AA3365">
        <w:rPr>
          <w:rFonts w:ascii="Tahoma" w:hAnsi="Tahoma" w:cs="Tahoma"/>
          <w:sz w:val="22"/>
          <w:szCs w:val="22"/>
        </w:rPr>
        <w:t xml:space="preserve"> a sepíše </w:t>
      </w:r>
      <w:r w:rsidR="00AD37BE" w:rsidRPr="00AA3365">
        <w:rPr>
          <w:rFonts w:ascii="Tahoma" w:hAnsi="Tahoma" w:cs="Tahoma"/>
          <w:sz w:val="22"/>
          <w:szCs w:val="22"/>
        </w:rPr>
        <w:t>osoba vykonávající technický dozor stavebníka</w:t>
      </w:r>
      <w:r w:rsidR="00D64B58" w:rsidRPr="00AA3365">
        <w:rPr>
          <w:rFonts w:ascii="Tahoma" w:hAnsi="Tahoma" w:cs="Tahoma"/>
          <w:sz w:val="22"/>
          <w:szCs w:val="22"/>
        </w:rPr>
        <w:t>.</w:t>
      </w:r>
    </w:p>
    <w:p w14:paraId="2E1C3013" w14:textId="77777777" w:rsidR="004A2DDB" w:rsidRPr="00AA3365" w:rsidRDefault="0049362B" w:rsidP="00D64B58">
      <w:pPr>
        <w:widowControl w:val="0"/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Protokol</w:t>
      </w:r>
      <w:r w:rsidR="004A2DDB" w:rsidRPr="00AA3365">
        <w:rPr>
          <w:rFonts w:ascii="Tahoma" w:hAnsi="Tahoma" w:cs="Tahoma"/>
          <w:sz w:val="22"/>
          <w:szCs w:val="22"/>
        </w:rPr>
        <w:t xml:space="preserve"> bude obsahovat:</w:t>
      </w:r>
    </w:p>
    <w:p w14:paraId="0A6D1E40" w14:textId="77777777" w:rsidR="004A2DDB" w:rsidRPr="00AA3365" w:rsidRDefault="004A2DDB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předmětu díla,</w:t>
      </w:r>
    </w:p>
    <w:p w14:paraId="172E2C75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objednatele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zhotovitele díla,</w:t>
      </w:r>
    </w:p>
    <w:p w14:paraId="616C489D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číslo a</w:t>
      </w:r>
      <w:r w:rsidR="00017CD9">
        <w:rPr>
          <w:rFonts w:ascii="Tahoma" w:hAnsi="Tahoma" w:cs="Tahoma"/>
          <w:sz w:val="22"/>
          <w:szCs w:val="22"/>
        </w:rPr>
        <w:t> datum uzavření smlouvy o </w:t>
      </w:r>
      <w:r w:rsidRPr="004F5D2D">
        <w:rPr>
          <w:rFonts w:ascii="Tahoma" w:hAnsi="Tahoma" w:cs="Tahoma"/>
          <w:sz w:val="22"/>
          <w:szCs w:val="22"/>
        </w:rPr>
        <w:t>dílo včetně čísel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dat uzavření jejích dodatků,</w:t>
      </w:r>
    </w:p>
    <w:p w14:paraId="385679EE" w14:textId="284BE406" w:rsidR="005F3582" w:rsidRPr="00694D04" w:rsidRDefault="005F3582" w:rsidP="005F3582">
      <w:pPr>
        <w:pStyle w:val="Smlouva-slo0"/>
        <w:numPr>
          <w:ilvl w:val="2"/>
          <w:numId w:val="10"/>
        </w:numPr>
        <w:tabs>
          <w:tab w:val="clear" w:pos="947"/>
          <w:tab w:val="left" w:pos="714"/>
        </w:tabs>
        <w:spacing w:before="60" w:line="240" w:lineRule="auto"/>
        <w:ind w:left="714" w:hanging="357"/>
        <w:rPr>
          <w:rFonts w:ascii="Tahoma" w:hAnsi="Tahoma" w:cs="Tahoma"/>
          <w:snapToGrid/>
          <w:sz w:val="22"/>
          <w:szCs w:val="22"/>
        </w:rPr>
      </w:pPr>
      <w:r w:rsidRPr="00694D04">
        <w:rPr>
          <w:rFonts w:ascii="Tahoma" w:hAnsi="Tahoma" w:cs="Tahoma"/>
          <w:snapToGrid/>
          <w:sz w:val="22"/>
          <w:szCs w:val="22"/>
        </w:rPr>
        <w:t xml:space="preserve">datum vydání a číslo </w:t>
      </w:r>
      <w:r w:rsidRPr="007F2403">
        <w:rPr>
          <w:rFonts w:ascii="Tahoma" w:hAnsi="Tahoma" w:cs="Tahoma"/>
          <w:snapToGrid/>
          <w:sz w:val="22"/>
          <w:szCs w:val="22"/>
        </w:rPr>
        <w:t>povolení</w:t>
      </w:r>
      <w:r w:rsidR="00694D04" w:rsidRPr="007F2403">
        <w:rPr>
          <w:rFonts w:ascii="Tahoma" w:hAnsi="Tahoma" w:cs="Tahoma"/>
          <w:snapToGrid/>
          <w:sz w:val="22"/>
          <w:szCs w:val="22"/>
        </w:rPr>
        <w:t xml:space="preserve"> záměru</w:t>
      </w:r>
      <w:r w:rsidRPr="00694D04">
        <w:rPr>
          <w:rFonts w:ascii="Tahoma" w:hAnsi="Tahoma" w:cs="Tahoma"/>
          <w:snapToGrid/>
          <w:sz w:val="22"/>
          <w:szCs w:val="22"/>
        </w:rPr>
        <w:t>, pokud byl vydán, případně datum podání ohlášení stavebnímu úřadu,</w:t>
      </w:r>
    </w:p>
    <w:p w14:paraId="0575A3AE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termín vyklizení staveniště,</w:t>
      </w:r>
    </w:p>
    <w:p w14:paraId="0D14F885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datum ukončení záruky </w:t>
      </w:r>
      <w:r w:rsidR="00017CD9">
        <w:rPr>
          <w:rFonts w:ascii="Tahoma" w:hAnsi="Tahoma" w:cs="Tahoma"/>
          <w:sz w:val="22"/>
          <w:szCs w:val="22"/>
        </w:rPr>
        <w:t>za </w:t>
      </w:r>
      <w:r w:rsidR="00D627E7" w:rsidRPr="004F5D2D">
        <w:rPr>
          <w:rFonts w:ascii="Tahoma" w:hAnsi="Tahoma" w:cs="Tahoma"/>
          <w:sz w:val="22"/>
          <w:szCs w:val="22"/>
        </w:rPr>
        <w:t xml:space="preserve">jakost </w:t>
      </w:r>
      <w:r w:rsidRPr="004F5D2D">
        <w:rPr>
          <w:rFonts w:ascii="Tahoma" w:hAnsi="Tahoma" w:cs="Tahoma"/>
          <w:sz w:val="22"/>
          <w:szCs w:val="22"/>
        </w:rPr>
        <w:t>na dílo,</w:t>
      </w:r>
    </w:p>
    <w:p w14:paraId="788EC388" w14:textId="77777777" w:rsidR="004A2DDB" w:rsidRPr="004F5D2D" w:rsidRDefault="00017CD9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soupis nákladů od </w:t>
      </w:r>
      <w:r w:rsidR="004A2DDB" w:rsidRPr="004F5D2D">
        <w:rPr>
          <w:rFonts w:ascii="Tahoma" w:hAnsi="Tahoma" w:cs="Tahoma"/>
          <w:sz w:val="22"/>
          <w:szCs w:val="22"/>
        </w:rPr>
        <w:t>zahájení po dokončení díla,</w:t>
      </w:r>
    </w:p>
    <w:p w14:paraId="17F0219C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termín zahájení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dokončení prací na zhotovovaném díle,</w:t>
      </w:r>
    </w:p>
    <w:p w14:paraId="7246120B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seznam převzaté dokumentace,</w:t>
      </w:r>
    </w:p>
    <w:p w14:paraId="052F2EEE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prohlášení objednatele, že dílo přejímá (nepřejímá),</w:t>
      </w:r>
    </w:p>
    <w:p w14:paraId="7E28088B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datum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místo sepsání protokolu,</w:t>
      </w:r>
    </w:p>
    <w:p w14:paraId="60DCC384" w14:textId="77777777" w:rsidR="004A2DDB" w:rsidRPr="00AA3365" w:rsidRDefault="00BE5B03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 případě, je</w:t>
      </w:r>
      <w:r w:rsidR="00017CD9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dílo přebíráno s vadami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nedodělky, </w:t>
      </w:r>
      <w:r w:rsidRPr="00AA3365">
        <w:rPr>
          <w:rFonts w:ascii="Tahoma" w:hAnsi="Tahoma" w:cs="Tahoma"/>
          <w:sz w:val="22"/>
          <w:szCs w:val="22"/>
        </w:rPr>
        <w:t>uvedení, že je dílo přebíráno s výhradami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4A2DDB" w:rsidRPr="00AA3365">
        <w:rPr>
          <w:rFonts w:ascii="Tahoma" w:hAnsi="Tahoma" w:cs="Tahoma"/>
          <w:sz w:val="22"/>
          <w:szCs w:val="22"/>
        </w:rPr>
        <w:t>seznam vad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4A2DDB" w:rsidRPr="00AA3365">
        <w:rPr>
          <w:rFonts w:ascii="Tahoma" w:hAnsi="Tahoma" w:cs="Tahoma"/>
          <w:sz w:val="22"/>
          <w:szCs w:val="22"/>
        </w:rPr>
        <w:t>nedodělků, s nimiž bylo dílo převzato,</w:t>
      </w:r>
      <w:r w:rsidR="0049362B" w:rsidRPr="00AA3365">
        <w:rPr>
          <w:rFonts w:ascii="Tahoma" w:hAnsi="Tahoma" w:cs="Tahoma"/>
          <w:sz w:val="22"/>
          <w:szCs w:val="22"/>
        </w:rPr>
        <w:t xml:space="preserve"> </w:t>
      </w:r>
      <w:r w:rsidR="00D64B58" w:rsidRPr="00AA3365">
        <w:rPr>
          <w:rFonts w:ascii="Tahoma" w:hAnsi="Tahoma" w:cs="Tahoma"/>
          <w:sz w:val="22"/>
          <w:szCs w:val="22"/>
        </w:rPr>
        <w:t>včetně uvedení</w:t>
      </w:r>
      <w:r w:rsidR="0049362B" w:rsidRPr="00AA3365">
        <w:rPr>
          <w:rFonts w:ascii="Tahoma" w:hAnsi="Tahoma" w:cs="Tahoma"/>
          <w:sz w:val="22"/>
          <w:szCs w:val="22"/>
        </w:rPr>
        <w:t xml:space="preserve"> lhůt</w:t>
      </w:r>
      <w:r w:rsidR="00D64B58" w:rsidRPr="00AA3365">
        <w:rPr>
          <w:rFonts w:ascii="Tahoma" w:hAnsi="Tahoma" w:cs="Tahoma"/>
          <w:sz w:val="22"/>
          <w:szCs w:val="22"/>
        </w:rPr>
        <w:t>y</w:t>
      </w:r>
      <w:r w:rsidR="0049362B" w:rsidRPr="00AA3365">
        <w:rPr>
          <w:rFonts w:ascii="Tahoma" w:hAnsi="Tahoma" w:cs="Tahoma"/>
          <w:sz w:val="22"/>
          <w:szCs w:val="22"/>
        </w:rPr>
        <w:t xml:space="preserve"> k odstranění těchto vad,</w:t>
      </w:r>
    </w:p>
    <w:p w14:paraId="10458515" w14:textId="176DD4AF" w:rsidR="004A2DDB" w:rsidRPr="004F5D2D" w:rsidRDefault="00017CD9" w:rsidP="00F5380B">
      <w:pPr>
        <w:pStyle w:val="Smlouva-slo0"/>
        <w:numPr>
          <w:ilvl w:val="2"/>
          <w:numId w:val="10"/>
        </w:numPr>
        <w:tabs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jména a </w:t>
      </w:r>
      <w:r w:rsidR="004A2DDB" w:rsidRPr="00AA3365">
        <w:rPr>
          <w:rFonts w:ascii="Tahoma" w:hAnsi="Tahoma" w:cs="Tahoma"/>
          <w:sz w:val="22"/>
          <w:szCs w:val="22"/>
        </w:rPr>
        <w:t>podpisy zástupců objednatele</w:t>
      </w:r>
      <w:r w:rsidR="00AD37BE" w:rsidRPr="00AA3365">
        <w:rPr>
          <w:rFonts w:ascii="Tahoma" w:hAnsi="Tahoma" w:cs="Tahoma"/>
          <w:sz w:val="22"/>
          <w:szCs w:val="22"/>
        </w:rPr>
        <w:t xml:space="preserve">, </w:t>
      </w:r>
      <w:r w:rsidR="004A2DDB" w:rsidRPr="00AA3365">
        <w:rPr>
          <w:rFonts w:ascii="Tahoma" w:hAnsi="Tahoma" w:cs="Tahoma"/>
          <w:sz w:val="22"/>
          <w:szCs w:val="22"/>
        </w:rPr>
        <w:t>zhotovitele</w:t>
      </w:r>
      <w:r w:rsidR="00AD37BE" w:rsidRPr="004F5D2D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="00AD37BE" w:rsidRPr="004F5D2D">
        <w:rPr>
          <w:rFonts w:ascii="Tahoma" w:hAnsi="Tahoma" w:cs="Tahoma"/>
          <w:sz w:val="22"/>
          <w:szCs w:val="22"/>
        </w:rPr>
        <w:t>osoby vykonávající technický dozor stavebníka</w:t>
      </w:r>
      <w:r w:rsidR="004A2DDB" w:rsidRPr="004F5D2D">
        <w:rPr>
          <w:rFonts w:ascii="Tahoma" w:hAnsi="Tahoma" w:cs="Tahoma"/>
          <w:sz w:val="22"/>
          <w:szCs w:val="22"/>
        </w:rPr>
        <w:t>.</w:t>
      </w:r>
    </w:p>
    <w:p w14:paraId="560F4035" w14:textId="77777777" w:rsidR="004A2DDB" w:rsidRPr="004F5D2D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provést předepsané zkoušky dle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platných právních předpisů a technických norem. Úspěšné provede</w:t>
      </w:r>
      <w:r w:rsidR="00017CD9">
        <w:rPr>
          <w:rFonts w:ascii="Tahoma" w:hAnsi="Tahoma" w:cs="Tahoma"/>
          <w:sz w:val="22"/>
          <w:szCs w:val="22"/>
        </w:rPr>
        <w:t xml:space="preserve">ní těchto zkoušek je podmínkou </w:t>
      </w:r>
      <w:r w:rsidRPr="004F5D2D">
        <w:rPr>
          <w:rFonts w:ascii="Tahoma" w:hAnsi="Tahoma" w:cs="Tahoma"/>
          <w:sz w:val="22"/>
          <w:szCs w:val="22"/>
        </w:rPr>
        <w:t>převzetí díla.</w:t>
      </w:r>
    </w:p>
    <w:p w14:paraId="221F1955" w14:textId="77777777" w:rsidR="004A2DDB" w:rsidRPr="004F5D2D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Doklady o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řádném provedení díla dle technických norem a</w:t>
      </w:r>
      <w:r w:rsidR="00017CD9">
        <w:rPr>
          <w:rFonts w:ascii="Tahoma" w:hAnsi="Tahoma" w:cs="Tahoma"/>
          <w:sz w:val="22"/>
          <w:szCs w:val="22"/>
        </w:rPr>
        <w:t> předpisů, o </w:t>
      </w:r>
      <w:r w:rsidRPr="004F5D2D">
        <w:rPr>
          <w:rFonts w:ascii="Tahoma" w:hAnsi="Tahoma" w:cs="Tahoma"/>
          <w:sz w:val="22"/>
          <w:szCs w:val="22"/>
        </w:rPr>
        <w:t>provedených zkouškách, atestech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 dokumentaci podle t</w:t>
      </w:r>
      <w:r w:rsidR="00017CD9">
        <w:rPr>
          <w:rFonts w:ascii="Tahoma" w:hAnsi="Tahoma" w:cs="Tahoma"/>
          <w:sz w:val="22"/>
          <w:szCs w:val="22"/>
        </w:rPr>
        <w:t>éto smlouvy včetně prohlášení o </w:t>
      </w:r>
      <w:r w:rsidRPr="004F5D2D">
        <w:rPr>
          <w:rFonts w:ascii="Tahoma" w:hAnsi="Tahoma" w:cs="Tahoma"/>
          <w:sz w:val="22"/>
          <w:szCs w:val="22"/>
        </w:rPr>
        <w:t xml:space="preserve">shodě </w:t>
      </w:r>
      <w:r w:rsidRPr="00A82596">
        <w:rPr>
          <w:rFonts w:ascii="Tahoma" w:hAnsi="Tahoma" w:cs="Tahoma"/>
          <w:sz w:val="22"/>
          <w:szCs w:val="22"/>
        </w:rPr>
        <w:t>a</w:t>
      </w:r>
      <w:r w:rsidR="00017CD9" w:rsidRPr="00A82596">
        <w:rPr>
          <w:rFonts w:ascii="Tahoma" w:hAnsi="Tahoma" w:cs="Tahoma"/>
          <w:sz w:val="22"/>
          <w:szCs w:val="22"/>
        </w:rPr>
        <w:t> </w:t>
      </w:r>
      <w:r w:rsidRPr="00A82596">
        <w:rPr>
          <w:rFonts w:ascii="Tahoma" w:hAnsi="Tahoma" w:cs="Tahoma"/>
          <w:sz w:val="22"/>
          <w:szCs w:val="22"/>
        </w:rPr>
        <w:t>dokladů nutných k získání kolaudačního souhlasu/kolaudační</w:t>
      </w:r>
      <w:r w:rsidR="00D64B58" w:rsidRPr="00A82596">
        <w:rPr>
          <w:rFonts w:ascii="Tahoma" w:hAnsi="Tahoma" w:cs="Tahoma"/>
          <w:sz w:val="22"/>
          <w:szCs w:val="22"/>
        </w:rPr>
        <w:t>ho</w:t>
      </w:r>
      <w:r w:rsidRPr="00A82596">
        <w:rPr>
          <w:rFonts w:ascii="Tahoma" w:hAnsi="Tahoma" w:cs="Tahoma"/>
          <w:sz w:val="22"/>
          <w:szCs w:val="22"/>
        </w:rPr>
        <w:t xml:space="preserve"> rozhodnutí</w:t>
      </w:r>
      <w:r w:rsidR="00D64B58" w:rsidRPr="00A82596">
        <w:rPr>
          <w:rFonts w:ascii="Tahoma" w:hAnsi="Tahoma" w:cs="Tahoma"/>
          <w:sz w:val="22"/>
          <w:szCs w:val="22"/>
        </w:rPr>
        <w:t>,</w:t>
      </w:r>
      <w:r w:rsidR="003E6642">
        <w:rPr>
          <w:rFonts w:ascii="Tahoma" w:hAnsi="Tahoma" w:cs="Tahoma"/>
          <w:sz w:val="22"/>
          <w:szCs w:val="22"/>
        </w:rPr>
        <w:t xml:space="preserve"> pokud bude potřebné,</w:t>
      </w:r>
      <w:r w:rsidRPr="004F5D2D">
        <w:rPr>
          <w:rFonts w:ascii="Tahoma" w:hAnsi="Tahoma" w:cs="Tahoma"/>
          <w:sz w:val="22"/>
          <w:szCs w:val="22"/>
        </w:rPr>
        <w:t xml:space="preserve"> zhotovitel předá objednateli při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předání díla. Pokud zhotovitel objednateli doklady dle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předchozí věty nepředá, objednatel dílo nepřevezme. Předáním díla objednateli není zhotovitel zbaven povinnosti doklady na výzvu objednatele doplnit.</w:t>
      </w:r>
    </w:p>
    <w:p w14:paraId="1E1B90D2" w14:textId="77777777" w:rsidR="004A2DDB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zúčastnit se na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výzvu objednatele </w:t>
      </w:r>
      <w:r w:rsidRPr="00D64B58">
        <w:rPr>
          <w:rFonts w:ascii="Tahoma" w:hAnsi="Tahoma" w:cs="Tahoma"/>
          <w:sz w:val="22"/>
          <w:szCs w:val="22"/>
        </w:rPr>
        <w:t xml:space="preserve">závěrečné kontrolní prohlídky </w:t>
      </w:r>
      <w:r w:rsidRPr="00A82596">
        <w:rPr>
          <w:rFonts w:ascii="Tahoma" w:hAnsi="Tahoma" w:cs="Tahoma"/>
          <w:sz w:val="22"/>
          <w:szCs w:val="22"/>
        </w:rPr>
        <w:t>stavby</w:t>
      </w:r>
      <w:r w:rsidR="0049362B" w:rsidRPr="00A82596">
        <w:rPr>
          <w:rFonts w:ascii="Tahoma" w:hAnsi="Tahoma" w:cs="Tahoma"/>
          <w:sz w:val="22"/>
          <w:szCs w:val="22"/>
        </w:rPr>
        <w:t xml:space="preserve"> nebo </w:t>
      </w:r>
      <w:r w:rsidRPr="00A82596">
        <w:rPr>
          <w:rFonts w:ascii="Tahoma" w:hAnsi="Tahoma" w:cs="Tahoma"/>
          <w:sz w:val="22"/>
          <w:szCs w:val="22"/>
        </w:rPr>
        <w:t>místního šetření v rámci kolaudačního řízení podle stavebního zákona</w:t>
      </w:r>
      <w:r w:rsidR="003E6642">
        <w:rPr>
          <w:rFonts w:ascii="Tahoma" w:hAnsi="Tahoma" w:cs="Tahoma"/>
          <w:sz w:val="22"/>
          <w:szCs w:val="22"/>
        </w:rPr>
        <w:t>, pokud bude probíhat</w:t>
      </w:r>
      <w:r w:rsidRPr="00A82596">
        <w:rPr>
          <w:rFonts w:ascii="Tahoma" w:hAnsi="Tahoma" w:cs="Tahoma"/>
          <w:sz w:val="22"/>
          <w:szCs w:val="22"/>
        </w:rPr>
        <w:t>.</w:t>
      </w:r>
    </w:p>
    <w:p w14:paraId="228F91F2" w14:textId="6B84F53E" w:rsidR="003E6642" w:rsidRPr="003E6642" w:rsidRDefault="003E6642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7F4F70">
        <w:rPr>
          <w:rFonts w:ascii="Tahoma" w:hAnsi="Tahoma" w:cs="Tahoma"/>
          <w:sz w:val="22"/>
          <w:szCs w:val="22"/>
        </w:rPr>
        <w:t>Pokud objednatel převezme dílo s vadami a nedodělky nebránícími řádnému užívání díla, budou tyto vady a nedodělky odstraněny ve lhůtě st</w:t>
      </w:r>
      <w:r w:rsidR="001B4AF4">
        <w:rPr>
          <w:rFonts w:ascii="Tahoma" w:hAnsi="Tahoma" w:cs="Tahoma"/>
          <w:sz w:val="22"/>
          <w:szCs w:val="22"/>
        </w:rPr>
        <w:t>anovené v protokolu o předání a </w:t>
      </w:r>
      <w:r w:rsidRPr="007F4F70">
        <w:rPr>
          <w:rFonts w:ascii="Tahoma" w:hAnsi="Tahoma" w:cs="Tahoma"/>
          <w:sz w:val="22"/>
          <w:szCs w:val="22"/>
        </w:rPr>
        <w:t>převzetí díla.</w:t>
      </w:r>
      <w:r>
        <w:rPr>
          <w:rFonts w:ascii="Tahoma" w:hAnsi="Tahoma" w:cs="Tahoma"/>
          <w:sz w:val="22"/>
          <w:szCs w:val="22"/>
        </w:rPr>
        <w:t xml:space="preserve"> </w:t>
      </w:r>
      <w:r w:rsidRPr="007F4F70">
        <w:rPr>
          <w:rFonts w:ascii="Tahoma" w:hAnsi="Tahoma" w:cs="Tahoma"/>
          <w:sz w:val="22"/>
          <w:szCs w:val="22"/>
        </w:rPr>
        <w:t xml:space="preserve">O odstranění těchto vad a nedodělků </w:t>
      </w:r>
      <w:r>
        <w:rPr>
          <w:rFonts w:ascii="Tahoma" w:hAnsi="Tahoma" w:cs="Tahoma"/>
          <w:sz w:val="22"/>
          <w:szCs w:val="22"/>
        </w:rPr>
        <w:t xml:space="preserve">bude </w:t>
      </w:r>
      <w:r w:rsidRPr="007F4F70">
        <w:rPr>
          <w:rFonts w:ascii="Tahoma" w:hAnsi="Tahoma" w:cs="Tahoma"/>
          <w:sz w:val="22"/>
          <w:szCs w:val="22"/>
        </w:rPr>
        <w:t>smluvními stranami sepsán zápis, který vyhotoví osoba vykonávající technický dozor stavebníka. Zápis bude obsahovat jména a podpisy oprávněných zástupců smluvních stran a osoby vykonávající technický dozor stavebníka.</w:t>
      </w:r>
    </w:p>
    <w:p w14:paraId="78DEB997" w14:textId="77777777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5D5427" w:rsidRPr="004F5D2D">
        <w:rPr>
          <w:rFonts w:ascii="Tahoma" w:hAnsi="Tahoma" w:cs="Tahoma"/>
          <w:b/>
          <w:sz w:val="22"/>
          <w:szCs w:val="22"/>
        </w:rPr>
        <w:t>Práva z vadného plnění, záruka za jakost</w:t>
      </w:r>
    </w:p>
    <w:p w14:paraId="1382DD67" w14:textId="77777777" w:rsidR="00A75CBF" w:rsidRPr="004F5D2D" w:rsidRDefault="00A75CBF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Dílo má vadu, jestliže neodpovídá požadavkům uvedeným v této smlouvě.</w:t>
      </w:r>
    </w:p>
    <w:p w14:paraId="1E748286" w14:textId="77777777" w:rsidR="00A75CBF" w:rsidRPr="004F5D2D" w:rsidRDefault="00A75CBF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Objednatel má právo z vadného plnění z vad, které má dílo při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objednatelem, byť se vada projeví až později. Objednatel má právo z vadného plnění také z vad vzniklých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díla objednatelem, pokud je zhotovitel způsobil porušením své povinnosti. Projeví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se vada v průběhu 6 měsíců od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díla objednatelem, má se zato, že dílo bylo vadné již při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</w:t>
      </w:r>
      <w:r w:rsidR="00B63DE5">
        <w:rPr>
          <w:rFonts w:ascii="Tahoma" w:hAnsi="Tahoma" w:cs="Tahoma"/>
          <w:sz w:val="22"/>
          <w:szCs w:val="22"/>
        </w:rPr>
        <w:t>, neprokáže-li zhotovitel opak</w:t>
      </w:r>
      <w:r w:rsidRPr="004F5D2D">
        <w:rPr>
          <w:rFonts w:ascii="Tahoma" w:hAnsi="Tahoma" w:cs="Tahoma"/>
          <w:sz w:val="22"/>
          <w:szCs w:val="22"/>
        </w:rPr>
        <w:t>.</w:t>
      </w:r>
    </w:p>
    <w:p w14:paraId="76C01ACE" w14:textId="77777777" w:rsidR="00A75CBF" w:rsidRPr="004F5D2D" w:rsidRDefault="00A75CBF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poskytuje objednateli na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provedené dílo záruku za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jakost (dále jen „záruka“) ve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smyslu §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2619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§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2113 a</w:t>
      </w:r>
      <w:r w:rsidR="00667E05">
        <w:rPr>
          <w:rFonts w:ascii="Tahoma" w:hAnsi="Tahoma" w:cs="Tahoma"/>
          <w:sz w:val="22"/>
          <w:szCs w:val="22"/>
        </w:rPr>
        <w:t> násl. občanského zákoníku, a </w:t>
      </w:r>
      <w:r w:rsidRPr="004F5D2D">
        <w:rPr>
          <w:rFonts w:ascii="Tahoma" w:hAnsi="Tahoma" w:cs="Tahoma"/>
          <w:sz w:val="22"/>
          <w:szCs w:val="22"/>
        </w:rPr>
        <w:t>to v délce:</w:t>
      </w:r>
    </w:p>
    <w:p w14:paraId="42D13FA8" w14:textId="77777777" w:rsidR="001A3073" w:rsidRDefault="0049362B" w:rsidP="00F5380B">
      <w:pPr>
        <w:numPr>
          <w:ilvl w:val="0"/>
          <w:numId w:val="29"/>
        </w:numPr>
        <w:tabs>
          <w:tab w:val="clear" w:pos="1605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60 </w:t>
      </w:r>
      <w:r w:rsidR="00A75CBF" w:rsidRPr="004F5D2D">
        <w:rPr>
          <w:rFonts w:ascii="Tahoma" w:hAnsi="Tahoma" w:cs="Tahoma"/>
          <w:sz w:val="22"/>
          <w:szCs w:val="22"/>
        </w:rPr>
        <w:t xml:space="preserve">měsíců </w:t>
      </w:r>
      <w:r w:rsidR="001A3073" w:rsidRPr="004F5D2D">
        <w:rPr>
          <w:rFonts w:ascii="Tahoma" w:hAnsi="Tahoma" w:cs="Tahoma"/>
          <w:sz w:val="22"/>
          <w:szCs w:val="22"/>
        </w:rPr>
        <w:t>na</w:t>
      </w:r>
      <w:r w:rsidR="00667E05">
        <w:rPr>
          <w:rFonts w:ascii="Tahoma" w:hAnsi="Tahoma" w:cs="Tahoma"/>
          <w:sz w:val="22"/>
          <w:szCs w:val="22"/>
        </w:rPr>
        <w:t> </w:t>
      </w:r>
      <w:r w:rsidR="001A3073" w:rsidRPr="004F5D2D">
        <w:rPr>
          <w:rFonts w:ascii="Tahoma" w:hAnsi="Tahoma" w:cs="Tahoma"/>
          <w:sz w:val="22"/>
          <w:szCs w:val="22"/>
        </w:rPr>
        <w:t>provedené práce a</w:t>
      </w:r>
      <w:r w:rsidR="00667E05">
        <w:rPr>
          <w:rFonts w:ascii="Tahoma" w:hAnsi="Tahoma" w:cs="Tahoma"/>
          <w:sz w:val="22"/>
          <w:szCs w:val="22"/>
        </w:rPr>
        <w:t> </w:t>
      </w:r>
      <w:r w:rsidR="001A3073" w:rsidRPr="004F5D2D">
        <w:rPr>
          <w:rFonts w:ascii="Tahoma" w:hAnsi="Tahoma" w:cs="Tahoma"/>
          <w:sz w:val="22"/>
          <w:szCs w:val="22"/>
        </w:rPr>
        <w:t>dodávky, pokud ne</w:t>
      </w:r>
      <w:r w:rsidR="00667E05">
        <w:rPr>
          <w:rFonts w:ascii="Tahoma" w:hAnsi="Tahoma" w:cs="Tahoma"/>
          <w:sz w:val="22"/>
          <w:szCs w:val="22"/>
        </w:rPr>
        <w:t>jsou uvedeny v písm. </w:t>
      </w:r>
      <w:r w:rsidR="002A1A93">
        <w:rPr>
          <w:rFonts w:ascii="Tahoma" w:hAnsi="Tahoma" w:cs="Tahoma"/>
          <w:sz w:val="22"/>
          <w:szCs w:val="22"/>
        </w:rPr>
        <w:t>b) tohoto odstavce,</w:t>
      </w:r>
    </w:p>
    <w:p w14:paraId="7083DC61" w14:textId="77777777" w:rsidR="00D64B58" w:rsidRPr="00972A37" w:rsidRDefault="00667E05" w:rsidP="00F5380B">
      <w:pPr>
        <w:numPr>
          <w:ilvl w:val="0"/>
          <w:numId w:val="29"/>
        </w:numPr>
        <w:tabs>
          <w:tab w:val="clear" w:pos="1605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972A37">
        <w:rPr>
          <w:rFonts w:ascii="Tahoma" w:hAnsi="Tahoma" w:cs="Tahoma"/>
          <w:sz w:val="22"/>
          <w:szCs w:val="22"/>
        </w:rPr>
        <w:t>na </w:t>
      </w:r>
      <w:r w:rsidR="00724D88" w:rsidRPr="00972A37">
        <w:rPr>
          <w:rFonts w:ascii="Tahoma" w:hAnsi="Tahoma" w:cs="Tahoma"/>
          <w:sz w:val="22"/>
          <w:szCs w:val="22"/>
        </w:rPr>
        <w:t xml:space="preserve">dodávky strojů, zařízení technologie, předměty postupné spotřeby </w:t>
      </w:r>
      <w:r w:rsidR="008732C2" w:rsidRPr="00972A37">
        <w:rPr>
          <w:rFonts w:ascii="Tahoma" w:hAnsi="Tahoma" w:cs="Tahoma"/>
          <w:sz w:val="22"/>
          <w:szCs w:val="22"/>
        </w:rPr>
        <w:t xml:space="preserve">v délce </w:t>
      </w:r>
      <w:r w:rsidR="00724D88" w:rsidRPr="00972A37">
        <w:rPr>
          <w:rFonts w:ascii="Tahoma" w:hAnsi="Tahoma" w:cs="Tahoma"/>
          <w:sz w:val="22"/>
          <w:szCs w:val="22"/>
        </w:rPr>
        <w:t>shodn</w:t>
      </w:r>
      <w:r w:rsidR="008732C2" w:rsidRPr="00972A37">
        <w:rPr>
          <w:rFonts w:ascii="Tahoma" w:hAnsi="Tahoma" w:cs="Tahoma"/>
          <w:sz w:val="22"/>
          <w:szCs w:val="22"/>
        </w:rPr>
        <w:t>é</w:t>
      </w:r>
      <w:r w:rsidRPr="00972A37">
        <w:rPr>
          <w:rFonts w:ascii="Tahoma" w:hAnsi="Tahoma" w:cs="Tahoma"/>
          <w:sz w:val="22"/>
          <w:szCs w:val="22"/>
        </w:rPr>
        <w:t xml:space="preserve"> se </w:t>
      </w:r>
      <w:r w:rsidR="00724D88" w:rsidRPr="00972A37">
        <w:rPr>
          <w:rFonts w:ascii="Tahoma" w:hAnsi="Tahoma" w:cs="Tahoma"/>
          <w:sz w:val="22"/>
          <w:szCs w:val="22"/>
        </w:rPr>
        <w:t xml:space="preserve">zárukou poskytovanou výrobcem, nejméně však </w:t>
      </w:r>
      <w:r w:rsidR="0049362B" w:rsidRPr="00972A37">
        <w:rPr>
          <w:rFonts w:ascii="Tahoma" w:hAnsi="Tahoma" w:cs="Tahoma"/>
          <w:sz w:val="22"/>
          <w:szCs w:val="22"/>
        </w:rPr>
        <w:t>24 </w:t>
      </w:r>
      <w:r w:rsidR="00D64B58" w:rsidRPr="00972A37">
        <w:rPr>
          <w:rFonts w:ascii="Tahoma" w:hAnsi="Tahoma" w:cs="Tahoma"/>
          <w:sz w:val="22"/>
          <w:szCs w:val="22"/>
        </w:rPr>
        <w:t>měsíců,</w:t>
      </w:r>
    </w:p>
    <w:p w14:paraId="0DAA78F7" w14:textId="77777777" w:rsidR="008732C2" w:rsidRPr="00D64B58" w:rsidRDefault="00A75CBF" w:rsidP="00D64B58">
      <w:pPr>
        <w:tabs>
          <w:tab w:val="left" w:pos="-1418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(dále též „záruční doba“).</w:t>
      </w:r>
    </w:p>
    <w:p w14:paraId="5FEF5BCB" w14:textId="77777777" w:rsidR="00A75CBF" w:rsidRPr="004F5D2D" w:rsidRDefault="00A75CBF" w:rsidP="00667E05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Záruční doba začíná běžet dnem převzetí díla objednatelem. Záruční doba se staví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dobu,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kterou nemůže objednatel dílo řádně užívat pro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vady, za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které nese odpovědnost zhotovitel. Pro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nahlašování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odstraňování vad v rámci záruky platí podmínky uvedené </w:t>
      </w:r>
      <w:r w:rsidR="00D64B58">
        <w:rPr>
          <w:rFonts w:ascii="Tahoma" w:hAnsi="Tahoma" w:cs="Tahoma"/>
          <w:sz w:val="22"/>
          <w:szCs w:val="22"/>
        </w:rPr>
        <w:t xml:space="preserve">dále </w:t>
      </w:r>
      <w:r w:rsidRPr="004F5D2D">
        <w:rPr>
          <w:rFonts w:ascii="Tahoma" w:hAnsi="Tahoma" w:cs="Tahoma"/>
          <w:sz w:val="22"/>
          <w:szCs w:val="22"/>
        </w:rPr>
        <w:t>v </w:t>
      </w:r>
      <w:r w:rsidR="00D64B58">
        <w:rPr>
          <w:rFonts w:ascii="Tahoma" w:hAnsi="Tahoma" w:cs="Tahoma"/>
          <w:sz w:val="22"/>
          <w:szCs w:val="22"/>
        </w:rPr>
        <w:t>tomto</w:t>
      </w:r>
      <w:r w:rsidRPr="004F5D2D">
        <w:rPr>
          <w:rFonts w:ascii="Tahoma" w:hAnsi="Tahoma" w:cs="Tahoma"/>
          <w:sz w:val="22"/>
          <w:szCs w:val="22"/>
        </w:rPr>
        <w:t xml:space="preserve"> článku smlouvy.</w:t>
      </w:r>
    </w:p>
    <w:p w14:paraId="7CA16032" w14:textId="77777777" w:rsidR="00A75CBF" w:rsidRPr="004F5D2D" w:rsidRDefault="00667E05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Vady </w:t>
      </w:r>
      <w:r w:rsidR="00D64B58">
        <w:rPr>
          <w:rFonts w:ascii="Tahoma" w:hAnsi="Tahoma" w:cs="Tahoma"/>
          <w:sz w:val="22"/>
          <w:szCs w:val="22"/>
        </w:rPr>
        <w:t xml:space="preserve">a nedodělky </w:t>
      </w:r>
      <w:r>
        <w:rPr>
          <w:rFonts w:ascii="Tahoma" w:hAnsi="Tahoma" w:cs="Tahoma"/>
          <w:sz w:val="22"/>
          <w:szCs w:val="22"/>
        </w:rPr>
        <w:t xml:space="preserve">díla </w:t>
      </w:r>
      <w:r w:rsidR="00D64B58">
        <w:rPr>
          <w:rFonts w:ascii="Tahoma" w:hAnsi="Tahoma" w:cs="Tahoma"/>
          <w:sz w:val="22"/>
          <w:szCs w:val="22"/>
        </w:rPr>
        <w:t xml:space="preserve">z vadného plnění </w:t>
      </w:r>
      <w:r w:rsidR="00A75CBF" w:rsidRPr="004F5D2D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 </w:t>
      </w:r>
      <w:r w:rsidR="00D64B58">
        <w:rPr>
          <w:rFonts w:ascii="Tahoma" w:hAnsi="Tahoma" w:cs="Tahoma"/>
          <w:sz w:val="22"/>
          <w:szCs w:val="22"/>
        </w:rPr>
        <w:t xml:space="preserve"> dále také </w:t>
      </w:r>
      <w:r w:rsidR="00A75CBF" w:rsidRPr="004F5D2D">
        <w:rPr>
          <w:rFonts w:ascii="Tahoma" w:hAnsi="Tahoma" w:cs="Tahoma"/>
          <w:sz w:val="22"/>
          <w:szCs w:val="22"/>
        </w:rPr>
        <w:t xml:space="preserve">vady, které se projeví </w:t>
      </w:r>
      <w:r>
        <w:rPr>
          <w:rFonts w:ascii="Tahoma" w:hAnsi="Tahoma" w:cs="Tahoma"/>
          <w:sz w:val="22"/>
          <w:szCs w:val="22"/>
        </w:rPr>
        <w:t>během</w:t>
      </w:r>
      <w:r w:rsidR="00A75CBF" w:rsidRPr="004F5D2D">
        <w:rPr>
          <w:rFonts w:ascii="Tahoma" w:hAnsi="Tahoma" w:cs="Tahoma"/>
          <w:sz w:val="22"/>
          <w:szCs w:val="22"/>
        </w:rPr>
        <w:t xml:space="preserve"> záruční dob</w:t>
      </w:r>
      <w:r>
        <w:rPr>
          <w:rFonts w:ascii="Tahoma" w:hAnsi="Tahoma" w:cs="Tahoma"/>
          <w:sz w:val="22"/>
          <w:szCs w:val="22"/>
        </w:rPr>
        <w:t>y</w:t>
      </w:r>
      <w:r w:rsidR="00A75CBF" w:rsidRPr="004F5D2D">
        <w:rPr>
          <w:rFonts w:ascii="Tahoma" w:hAnsi="Tahoma" w:cs="Tahoma"/>
          <w:sz w:val="22"/>
          <w:szCs w:val="22"/>
        </w:rPr>
        <w:t>, budou zho</w:t>
      </w:r>
      <w:r>
        <w:rPr>
          <w:rFonts w:ascii="Tahoma" w:hAnsi="Tahoma" w:cs="Tahoma"/>
          <w:sz w:val="22"/>
          <w:szCs w:val="22"/>
        </w:rPr>
        <w:t>tovitelem odstraněny bezplatně</w:t>
      </w:r>
      <w:r w:rsidR="007828A4">
        <w:rPr>
          <w:rFonts w:ascii="Tahoma" w:hAnsi="Tahoma" w:cs="Tahoma"/>
          <w:sz w:val="22"/>
          <w:szCs w:val="22"/>
        </w:rPr>
        <w:t xml:space="preserve">, </w:t>
      </w:r>
      <w:r w:rsidR="007828A4" w:rsidRPr="00E92972">
        <w:rPr>
          <w:rFonts w:ascii="Tahoma" w:hAnsi="Tahoma" w:cs="Tahoma"/>
          <w:sz w:val="22"/>
          <w:szCs w:val="22"/>
        </w:rPr>
        <w:t>a to včetně všech potřebných náhradních dílů a dalšího materiálu</w:t>
      </w:r>
      <w:r>
        <w:rPr>
          <w:rFonts w:ascii="Tahoma" w:hAnsi="Tahoma" w:cs="Tahoma"/>
          <w:sz w:val="22"/>
          <w:szCs w:val="22"/>
        </w:rPr>
        <w:t>.</w:t>
      </w:r>
    </w:p>
    <w:p w14:paraId="55F45C1E" w14:textId="77777777" w:rsidR="004A2DDB" w:rsidRPr="004F5D2D" w:rsidRDefault="004A2DDB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Veškeré vady díla bud</w:t>
      </w:r>
      <w:r w:rsidR="00667E05">
        <w:rPr>
          <w:rFonts w:ascii="Tahoma" w:hAnsi="Tahoma" w:cs="Tahoma"/>
          <w:sz w:val="22"/>
          <w:szCs w:val="22"/>
        </w:rPr>
        <w:t>e objednatel povinen uplatnit u </w:t>
      </w:r>
      <w:r w:rsidRPr="004F5D2D">
        <w:rPr>
          <w:rFonts w:ascii="Tahoma" w:hAnsi="Tahoma" w:cs="Tahoma"/>
          <w:sz w:val="22"/>
          <w:szCs w:val="22"/>
        </w:rPr>
        <w:t>zhotovitele bez zbytečného odkladu poté, kdy vadu zjistil,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</w:t>
      </w:r>
      <w:r w:rsidR="00667E05">
        <w:rPr>
          <w:rFonts w:ascii="Tahoma" w:hAnsi="Tahoma" w:cs="Tahoma"/>
          <w:sz w:val="22"/>
          <w:szCs w:val="22"/>
        </w:rPr>
        <w:t>o formou písemného oznámení (za </w:t>
      </w:r>
      <w:r w:rsidRPr="004F5D2D">
        <w:rPr>
          <w:rFonts w:ascii="Tahoma" w:hAnsi="Tahoma" w:cs="Tahoma"/>
          <w:sz w:val="22"/>
          <w:szCs w:val="22"/>
        </w:rPr>
        <w:t>písemné oznámení se považuje 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oznámení</w:t>
      </w:r>
      <w:r w:rsidR="00D64B58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e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mailem), obsahujícího specifikaci zjištěné vady. Objednatel bude vady díla oznamovat na:</w:t>
      </w:r>
    </w:p>
    <w:p w14:paraId="1A7ED1C7" w14:textId="77777777" w:rsidR="004A2DDB" w:rsidRPr="004F5D2D" w:rsidRDefault="00667E05" w:rsidP="00F5380B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noBreakHyphen/>
      </w:r>
      <w:r w:rsidR="004A2DDB" w:rsidRPr="00667E05">
        <w:rPr>
          <w:rFonts w:ascii="Tahoma" w:hAnsi="Tahoma" w:cs="Tahoma"/>
          <w:bCs/>
          <w:sz w:val="22"/>
          <w:szCs w:val="22"/>
        </w:rPr>
        <w:t>mail</w:t>
      </w:r>
      <w:r w:rsidR="004A2DDB" w:rsidRPr="004F5D2D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 w:rsidR="004A2DDB" w:rsidRPr="004F5D2D">
        <w:rPr>
          <w:rFonts w:ascii="Tahoma" w:hAnsi="Tahoma" w:cs="Tahoma"/>
          <w:bCs/>
          <w:sz w:val="22"/>
          <w:szCs w:val="22"/>
        </w:rPr>
        <w:t>…………………………, nebo</w:t>
      </w:r>
    </w:p>
    <w:p w14:paraId="0E4281D5" w14:textId="77777777" w:rsidR="000B6113" w:rsidRPr="004F5D2D" w:rsidRDefault="004A2DDB" w:rsidP="00F5380B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 w:rsidRPr="00667E05">
        <w:rPr>
          <w:rFonts w:ascii="Tahoma" w:hAnsi="Tahoma" w:cs="Tahoma"/>
          <w:bCs/>
          <w:sz w:val="22"/>
          <w:szCs w:val="22"/>
        </w:rPr>
        <w:t>adresu</w:t>
      </w:r>
      <w:r w:rsidR="00667E05">
        <w:rPr>
          <w:rFonts w:ascii="Tahoma" w:hAnsi="Tahoma" w:cs="Tahoma"/>
          <w:sz w:val="22"/>
          <w:szCs w:val="22"/>
        </w:rPr>
        <w:t>:</w:t>
      </w:r>
      <w:r w:rsidR="00667E05">
        <w:rPr>
          <w:rFonts w:ascii="Tahoma" w:hAnsi="Tahoma" w:cs="Tahoma"/>
          <w:sz w:val="22"/>
          <w:szCs w:val="22"/>
        </w:rPr>
        <w:tab/>
      </w:r>
      <w:r w:rsidRPr="004F5D2D">
        <w:rPr>
          <w:rFonts w:ascii="Tahoma" w:hAnsi="Tahoma" w:cs="Tahoma"/>
          <w:bCs/>
          <w:sz w:val="22"/>
          <w:szCs w:val="22"/>
        </w:rPr>
        <w:t>…………………………</w:t>
      </w:r>
      <w:r w:rsidR="000B6113" w:rsidRPr="004F5D2D">
        <w:rPr>
          <w:rFonts w:ascii="Tahoma" w:hAnsi="Tahoma" w:cs="Tahoma"/>
          <w:bCs/>
          <w:sz w:val="22"/>
          <w:szCs w:val="22"/>
        </w:rPr>
        <w:t>,</w:t>
      </w:r>
      <w:r w:rsidR="00667E05">
        <w:rPr>
          <w:rFonts w:ascii="Tahoma" w:hAnsi="Tahoma" w:cs="Tahoma"/>
          <w:bCs/>
          <w:sz w:val="22"/>
          <w:szCs w:val="22"/>
        </w:rPr>
        <w:t xml:space="preserve"> nebo</w:t>
      </w:r>
    </w:p>
    <w:p w14:paraId="287B873F" w14:textId="77777777" w:rsidR="007828A4" w:rsidRPr="007828A4" w:rsidRDefault="000B6113" w:rsidP="00F5380B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>do datové schránky:</w:t>
      </w:r>
      <w:r w:rsidR="00667E05">
        <w:rPr>
          <w:rFonts w:ascii="Tahoma" w:hAnsi="Tahoma" w:cs="Tahoma"/>
          <w:bCs/>
          <w:sz w:val="22"/>
          <w:szCs w:val="22"/>
        </w:rPr>
        <w:tab/>
      </w:r>
      <w:r w:rsidRPr="004F5D2D">
        <w:rPr>
          <w:rFonts w:ascii="Tahoma" w:hAnsi="Tahoma" w:cs="Tahoma"/>
          <w:bCs/>
          <w:sz w:val="22"/>
          <w:szCs w:val="22"/>
        </w:rPr>
        <w:t>……………………</w:t>
      </w:r>
      <w:r w:rsidR="00667E05">
        <w:rPr>
          <w:rFonts w:ascii="Tahoma" w:hAnsi="Tahoma" w:cs="Tahoma"/>
          <w:bCs/>
          <w:sz w:val="22"/>
          <w:szCs w:val="22"/>
        </w:rPr>
        <w:t>……</w:t>
      </w:r>
      <w:r w:rsidR="004A2DDB" w:rsidRPr="004F5D2D">
        <w:rPr>
          <w:rFonts w:ascii="Tahoma" w:hAnsi="Tahoma" w:cs="Tahoma"/>
          <w:bCs/>
          <w:sz w:val="22"/>
          <w:szCs w:val="22"/>
        </w:rPr>
        <w:t xml:space="preserve"> </w:t>
      </w:r>
      <w:r w:rsidR="004A2DDB" w:rsidRPr="00DB34F4">
        <w:rPr>
          <w:rFonts w:ascii="Tahoma" w:hAnsi="Tahoma" w:cs="Tahoma"/>
          <w:i/>
          <w:iCs/>
          <w:color w:val="FF0000"/>
          <w:sz w:val="22"/>
          <w:szCs w:val="22"/>
        </w:rPr>
        <w:t xml:space="preserve">(doplní </w:t>
      </w:r>
      <w:r w:rsidR="00B63DE5" w:rsidRPr="00DB34F4">
        <w:rPr>
          <w:rFonts w:ascii="Tahoma" w:hAnsi="Tahoma" w:cs="Tahoma"/>
          <w:i/>
          <w:iCs/>
          <w:color w:val="FF0000"/>
          <w:sz w:val="22"/>
          <w:szCs w:val="22"/>
        </w:rPr>
        <w:t>účastník</w:t>
      </w:r>
      <w:r w:rsidR="00B02222" w:rsidRPr="00DB34F4">
        <w:rPr>
          <w:rFonts w:ascii="Tahoma" w:hAnsi="Tahoma" w:cs="Tahoma"/>
          <w:i/>
          <w:iCs/>
          <w:color w:val="FF0000"/>
          <w:sz w:val="22"/>
          <w:szCs w:val="22"/>
        </w:rPr>
        <w:t>/zhotovitel</w:t>
      </w:r>
      <w:r w:rsidR="004A2DDB" w:rsidRPr="00DB34F4">
        <w:rPr>
          <w:rFonts w:ascii="Tahoma" w:hAnsi="Tahoma" w:cs="Tahoma"/>
          <w:i/>
          <w:iCs/>
          <w:color w:val="FF0000"/>
          <w:sz w:val="22"/>
          <w:szCs w:val="22"/>
        </w:rPr>
        <w:t>)</w:t>
      </w:r>
    </w:p>
    <w:p w14:paraId="26003E93" w14:textId="77777777" w:rsidR="00090F9C" w:rsidRPr="00667E05" w:rsidRDefault="00090F9C" w:rsidP="00F5380B">
      <w:pPr>
        <w:numPr>
          <w:ilvl w:val="0"/>
          <w:numId w:val="11"/>
        </w:numPr>
        <w:spacing w:before="120"/>
        <w:jc w:val="both"/>
        <w:rPr>
          <w:rFonts w:ascii="Tahoma" w:hAnsi="Tahoma" w:cs="Tahoma"/>
          <w:iCs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Objednatel má právo na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odstranění vady opravou; je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vadné plnění podstatným porušením smlouvy, má také právo od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smlouvy odstoupit. Právo volby plnění má objednatel.</w:t>
      </w:r>
    </w:p>
    <w:p w14:paraId="726D5A33" w14:textId="6A64E657" w:rsidR="004A2DDB" w:rsidRPr="00667E05" w:rsidRDefault="004A2DDB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7E05">
        <w:rPr>
          <w:rFonts w:ascii="Tahoma" w:hAnsi="Tahoma" w:cs="Tahoma"/>
          <w:sz w:val="22"/>
          <w:szCs w:val="22"/>
        </w:rPr>
        <w:t>Zhotovitel započne s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odstraněním vady nejpozději do</w:t>
      </w:r>
      <w:r w:rsidR="00667E05">
        <w:rPr>
          <w:rFonts w:ascii="Tahoma" w:hAnsi="Tahoma" w:cs="Tahoma"/>
          <w:sz w:val="22"/>
          <w:szCs w:val="22"/>
        </w:rPr>
        <w:t> </w:t>
      </w:r>
      <w:r w:rsidR="0049362B">
        <w:rPr>
          <w:rFonts w:ascii="Tahoma" w:hAnsi="Tahoma" w:cs="Tahoma"/>
          <w:bCs/>
          <w:sz w:val="22"/>
          <w:szCs w:val="22"/>
        </w:rPr>
        <w:t>5</w:t>
      </w:r>
      <w:r w:rsidR="0049362B" w:rsidRPr="00667E05">
        <w:rPr>
          <w:rFonts w:ascii="Tahoma" w:hAnsi="Tahoma" w:cs="Tahoma"/>
          <w:sz w:val="22"/>
          <w:szCs w:val="22"/>
        </w:rPr>
        <w:t> </w:t>
      </w:r>
      <w:r w:rsidR="00671CC6">
        <w:rPr>
          <w:rFonts w:ascii="Tahoma" w:hAnsi="Tahoma" w:cs="Tahoma"/>
          <w:sz w:val="22"/>
          <w:szCs w:val="22"/>
        </w:rPr>
        <w:t xml:space="preserve">pracovních </w:t>
      </w:r>
      <w:r w:rsidRPr="00667E05">
        <w:rPr>
          <w:rFonts w:ascii="Tahoma" w:hAnsi="Tahoma" w:cs="Tahoma"/>
          <w:bCs/>
          <w:sz w:val="22"/>
          <w:szCs w:val="22"/>
        </w:rPr>
        <w:t>dnů</w:t>
      </w:r>
      <w:r w:rsidRPr="00667E05">
        <w:rPr>
          <w:rFonts w:ascii="Tahoma" w:hAnsi="Tahoma" w:cs="Tahoma"/>
          <w:sz w:val="22"/>
          <w:szCs w:val="22"/>
        </w:rPr>
        <w:t xml:space="preserve"> od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vadě, pokud se smluvní strany nedohodnou písemně jin</w:t>
      </w:r>
      <w:r w:rsidR="00667E05">
        <w:rPr>
          <w:rFonts w:ascii="Tahoma" w:hAnsi="Tahoma" w:cs="Tahoma"/>
          <w:sz w:val="22"/>
          <w:szCs w:val="22"/>
        </w:rPr>
        <w:t>ak. V případě havárie započne s </w:t>
      </w:r>
      <w:r w:rsidRPr="00667E05">
        <w:rPr>
          <w:rFonts w:ascii="Tahoma" w:hAnsi="Tahoma" w:cs="Tahoma"/>
          <w:sz w:val="22"/>
          <w:szCs w:val="22"/>
        </w:rPr>
        <w:t>odstraněním vady neodkladně, nejpozději do</w:t>
      </w:r>
      <w:r w:rsidR="00667E05">
        <w:rPr>
          <w:rFonts w:ascii="Tahoma" w:hAnsi="Tahoma" w:cs="Tahoma"/>
          <w:sz w:val="22"/>
          <w:szCs w:val="22"/>
        </w:rPr>
        <w:t> </w:t>
      </w:r>
      <w:r w:rsidR="0049362B">
        <w:rPr>
          <w:rFonts w:ascii="Tahoma" w:hAnsi="Tahoma" w:cs="Tahoma"/>
          <w:bCs/>
          <w:sz w:val="22"/>
          <w:szCs w:val="22"/>
        </w:rPr>
        <w:t>12 </w:t>
      </w:r>
      <w:r w:rsidRPr="00667E05">
        <w:rPr>
          <w:rFonts w:ascii="Tahoma" w:hAnsi="Tahoma" w:cs="Tahoma"/>
          <w:bCs/>
          <w:sz w:val="22"/>
          <w:szCs w:val="22"/>
        </w:rPr>
        <w:t xml:space="preserve">hodin </w:t>
      </w:r>
      <w:r w:rsidRPr="00667E05">
        <w:rPr>
          <w:rFonts w:ascii="Tahoma" w:hAnsi="Tahoma" w:cs="Tahoma"/>
          <w:sz w:val="22"/>
          <w:szCs w:val="22"/>
        </w:rPr>
        <w:t>od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vadě. Nezapočne</w:t>
      </w:r>
      <w:r w:rsidR="00667E05">
        <w:rPr>
          <w:rFonts w:ascii="Tahoma" w:hAnsi="Tahoma" w:cs="Tahoma"/>
          <w:sz w:val="22"/>
          <w:szCs w:val="22"/>
        </w:rPr>
        <w:noBreakHyphen/>
      </w:r>
      <w:r w:rsidRPr="00667E05">
        <w:rPr>
          <w:rFonts w:ascii="Tahoma" w:hAnsi="Tahoma" w:cs="Tahoma"/>
          <w:sz w:val="22"/>
          <w:szCs w:val="22"/>
        </w:rPr>
        <w:t>li zhotovitel s odstraněním vady ve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stanovené lhůtě, je objednatel oprávněn zajistit odstranění vady na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náklady zhotovitele u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jiné odborné osoby. Vada bude odstraněna nejpozději do </w:t>
      </w:r>
      <w:r w:rsidR="004C3C16">
        <w:rPr>
          <w:rFonts w:ascii="Tahoma" w:hAnsi="Tahoma" w:cs="Tahoma"/>
          <w:bCs/>
          <w:sz w:val="22"/>
          <w:szCs w:val="22"/>
        </w:rPr>
        <w:t>10</w:t>
      </w:r>
      <w:r w:rsidR="00671CC6">
        <w:rPr>
          <w:rFonts w:ascii="Tahoma" w:hAnsi="Tahoma" w:cs="Tahoma"/>
          <w:bCs/>
          <w:sz w:val="22"/>
          <w:szCs w:val="22"/>
        </w:rPr>
        <w:t xml:space="preserve"> pracovních</w:t>
      </w:r>
      <w:r w:rsidR="0049362B">
        <w:rPr>
          <w:rFonts w:ascii="Tahoma" w:hAnsi="Tahoma" w:cs="Tahoma"/>
          <w:bCs/>
          <w:sz w:val="22"/>
          <w:szCs w:val="22"/>
        </w:rPr>
        <w:t xml:space="preserve"> </w:t>
      </w:r>
      <w:r w:rsidRPr="00667E05">
        <w:rPr>
          <w:rFonts w:ascii="Tahoma" w:hAnsi="Tahoma" w:cs="Tahoma"/>
          <w:bCs/>
          <w:sz w:val="22"/>
          <w:szCs w:val="22"/>
        </w:rPr>
        <w:t xml:space="preserve">dnů </w:t>
      </w:r>
      <w:r w:rsidR="00667E05">
        <w:rPr>
          <w:rFonts w:ascii="Tahoma" w:hAnsi="Tahoma" w:cs="Tahoma"/>
          <w:sz w:val="22"/>
          <w:szCs w:val="22"/>
        </w:rPr>
        <w:t>ode </w:t>
      </w:r>
      <w:r w:rsidRPr="00667E05">
        <w:rPr>
          <w:rFonts w:ascii="Tahoma" w:hAnsi="Tahoma" w:cs="Tahoma"/>
          <w:sz w:val="22"/>
          <w:szCs w:val="22"/>
        </w:rPr>
        <w:t>dne 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</w:t>
      </w:r>
      <w:r w:rsidRPr="00B63DE5">
        <w:rPr>
          <w:rFonts w:ascii="Tahoma" w:hAnsi="Tahoma" w:cs="Tahoma"/>
          <w:iCs/>
          <w:sz w:val="22"/>
          <w:szCs w:val="22"/>
        </w:rPr>
        <w:t>,</w:t>
      </w:r>
      <w:r w:rsidRPr="00667E05">
        <w:rPr>
          <w:rFonts w:ascii="Tahoma" w:hAnsi="Tahoma" w:cs="Tahoma"/>
          <w:sz w:val="22"/>
          <w:szCs w:val="22"/>
        </w:rPr>
        <w:t xml:space="preserve"> v případě havárie nejpozději do </w:t>
      </w:r>
      <w:r w:rsidR="0049362B">
        <w:rPr>
          <w:rFonts w:ascii="Tahoma" w:hAnsi="Tahoma" w:cs="Tahoma"/>
          <w:bCs/>
          <w:sz w:val="22"/>
          <w:szCs w:val="22"/>
        </w:rPr>
        <w:t>24</w:t>
      </w:r>
      <w:r w:rsidR="0049362B">
        <w:rPr>
          <w:rFonts w:ascii="Tahoma" w:hAnsi="Tahoma" w:cs="Tahoma"/>
          <w:b/>
          <w:sz w:val="22"/>
          <w:szCs w:val="22"/>
        </w:rPr>
        <w:t xml:space="preserve"> </w:t>
      </w:r>
      <w:r w:rsidRPr="00667E05">
        <w:rPr>
          <w:rFonts w:ascii="Tahoma" w:hAnsi="Tahoma" w:cs="Tahoma"/>
          <w:bCs/>
          <w:sz w:val="22"/>
          <w:szCs w:val="22"/>
        </w:rPr>
        <w:t xml:space="preserve">hodin </w:t>
      </w:r>
      <w:r w:rsidR="00667E05">
        <w:rPr>
          <w:rFonts w:ascii="Tahoma" w:hAnsi="Tahoma" w:cs="Tahoma"/>
          <w:sz w:val="22"/>
          <w:szCs w:val="22"/>
        </w:rPr>
        <w:t>od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vadě, pokud se smluvní strany nedohodnou písemně jinak.</w:t>
      </w:r>
      <w:r w:rsidR="004D6D90" w:rsidRPr="00667E05">
        <w:rPr>
          <w:rFonts w:ascii="Tahoma" w:hAnsi="Tahoma" w:cs="Tahoma"/>
          <w:sz w:val="22"/>
          <w:szCs w:val="22"/>
        </w:rPr>
        <w:t xml:space="preserve"> K dohodám dle</w:t>
      </w:r>
      <w:r w:rsidR="00667E05">
        <w:rPr>
          <w:rFonts w:ascii="Tahoma" w:hAnsi="Tahoma" w:cs="Tahoma"/>
          <w:sz w:val="22"/>
          <w:szCs w:val="22"/>
        </w:rPr>
        <w:t> </w:t>
      </w:r>
      <w:r w:rsidR="004D6D90" w:rsidRPr="00667E05">
        <w:rPr>
          <w:rFonts w:ascii="Tahoma" w:hAnsi="Tahoma" w:cs="Tahoma"/>
          <w:sz w:val="22"/>
          <w:szCs w:val="22"/>
        </w:rPr>
        <w:t>tohoto odstavce je oprávněn</w:t>
      </w:r>
      <w:r w:rsidR="00EB184F" w:rsidRPr="00667E05">
        <w:rPr>
          <w:rFonts w:ascii="Tahoma" w:hAnsi="Tahoma" w:cs="Tahoma"/>
          <w:sz w:val="22"/>
          <w:szCs w:val="22"/>
        </w:rPr>
        <w:t>a</w:t>
      </w:r>
      <w:r w:rsidR="004D6D90" w:rsidRPr="00667E05">
        <w:rPr>
          <w:rFonts w:ascii="Tahoma" w:hAnsi="Tahoma" w:cs="Tahoma"/>
          <w:sz w:val="22"/>
          <w:szCs w:val="22"/>
        </w:rPr>
        <w:t xml:space="preserve"> pouze </w:t>
      </w:r>
      <w:r w:rsidR="00667E05">
        <w:rPr>
          <w:rFonts w:ascii="Tahoma" w:hAnsi="Tahoma" w:cs="Tahoma"/>
          <w:sz w:val="22"/>
          <w:szCs w:val="22"/>
        </w:rPr>
        <w:t>osoba oprávněná jednat ve </w:t>
      </w:r>
      <w:r w:rsidR="00EB184F" w:rsidRPr="00667E05">
        <w:rPr>
          <w:rFonts w:ascii="Tahoma" w:hAnsi="Tahoma" w:cs="Tahoma"/>
          <w:sz w:val="22"/>
          <w:szCs w:val="22"/>
        </w:rPr>
        <w:t>věcech realizace stavby</w:t>
      </w:r>
      <w:r w:rsidR="00AC091D" w:rsidRPr="00667E05">
        <w:rPr>
          <w:rFonts w:ascii="Tahoma" w:hAnsi="Tahoma" w:cs="Tahoma"/>
          <w:sz w:val="22"/>
          <w:szCs w:val="22"/>
        </w:rPr>
        <w:t xml:space="preserve"> dle</w:t>
      </w:r>
      <w:r w:rsidR="00667E05">
        <w:rPr>
          <w:rFonts w:ascii="Tahoma" w:hAnsi="Tahoma" w:cs="Tahoma"/>
          <w:sz w:val="22"/>
          <w:szCs w:val="22"/>
        </w:rPr>
        <w:t> čl. </w:t>
      </w:r>
      <w:r w:rsidR="00AC091D" w:rsidRPr="00667E05">
        <w:rPr>
          <w:rFonts w:ascii="Tahoma" w:hAnsi="Tahoma" w:cs="Tahoma"/>
          <w:sz w:val="22"/>
          <w:szCs w:val="22"/>
        </w:rPr>
        <w:t>I odst.</w:t>
      </w:r>
      <w:r w:rsidR="00667E05">
        <w:rPr>
          <w:rFonts w:ascii="Tahoma" w:hAnsi="Tahoma" w:cs="Tahoma"/>
          <w:sz w:val="22"/>
          <w:szCs w:val="22"/>
        </w:rPr>
        <w:t> </w:t>
      </w:r>
      <w:r w:rsidR="00AC091D" w:rsidRPr="00667E05">
        <w:rPr>
          <w:rFonts w:ascii="Tahoma" w:hAnsi="Tahoma" w:cs="Tahoma"/>
          <w:sz w:val="22"/>
          <w:szCs w:val="22"/>
        </w:rPr>
        <w:t xml:space="preserve">1 této smlouvy, </w:t>
      </w:r>
      <w:r w:rsidR="00EB184F" w:rsidRPr="00667E05">
        <w:rPr>
          <w:rFonts w:ascii="Tahoma" w:hAnsi="Tahoma" w:cs="Tahoma"/>
          <w:sz w:val="22"/>
          <w:szCs w:val="22"/>
        </w:rPr>
        <w:t xml:space="preserve">příp. jiný </w:t>
      </w:r>
      <w:r w:rsidR="004D6D90" w:rsidRPr="00667E05">
        <w:rPr>
          <w:rFonts w:ascii="Tahoma" w:hAnsi="Tahoma" w:cs="Tahoma"/>
          <w:sz w:val="22"/>
          <w:szCs w:val="22"/>
        </w:rPr>
        <w:t>oprávněný zástupce objednatele.</w:t>
      </w:r>
    </w:p>
    <w:p w14:paraId="682A5DB2" w14:textId="77777777" w:rsidR="004A2DDB" w:rsidRPr="004F5D2D" w:rsidRDefault="004A2DDB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Provedenou opravu vady zhotovite</w:t>
      </w:r>
      <w:r w:rsidR="003C5DE1">
        <w:rPr>
          <w:rFonts w:ascii="Tahoma" w:hAnsi="Tahoma" w:cs="Tahoma"/>
          <w:sz w:val="22"/>
          <w:szCs w:val="22"/>
        </w:rPr>
        <w:t>l objednateli předá písemně. Na </w:t>
      </w:r>
      <w:r w:rsidRPr="004F5D2D">
        <w:rPr>
          <w:rFonts w:ascii="Tahoma" w:hAnsi="Tahoma" w:cs="Tahoma"/>
          <w:sz w:val="22"/>
          <w:szCs w:val="22"/>
        </w:rPr>
        <w:t>provedenou opravu poskytne zhotovitel záruku za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jakost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délce </w:t>
      </w:r>
      <w:r w:rsidR="008A4359">
        <w:rPr>
          <w:rFonts w:ascii="Tahoma" w:hAnsi="Tahoma" w:cs="Tahoma"/>
          <w:sz w:val="22"/>
          <w:szCs w:val="22"/>
        </w:rPr>
        <w:t>shodné s délkou sjednané záruky na dílo</w:t>
      </w:r>
      <w:r w:rsidR="00856E9E">
        <w:rPr>
          <w:rFonts w:ascii="Tahoma" w:hAnsi="Tahoma" w:cs="Tahoma"/>
          <w:sz w:val="22"/>
          <w:szCs w:val="22"/>
        </w:rPr>
        <w:t xml:space="preserve"> dle této smlouvy</w:t>
      </w:r>
      <w:r w:rsidR="00972A37">
        <w:rPr>
          <w:rFonts w:ascii="Tahoma" w:hAnsi="Tahoma" w:cs="Tahoma"/>
          <w:sz w:val="22"/>
          <w:szCs w:val="22"/>
        </w:rPr>
        <w:t>.</w:t>
      </w:r>
    </w:p>
    <w:p w14:paraId="3C596994" w14:textId="77777777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XI</w:t>
      </w:r>
      <w:r w:rsidR="002A0962">
        <w:rPr>
          <w:rFonts w:ascii="Tahoma" w:hAnsi="Tahoma" w:cs="Tahoma"/>
          <w:b/>
          <w:sz w:val="22"/>
          <w:szCs w:val="22"/>
        </w:rPr>
        <w:t>II</w:t>
      </w:r>
      <w:r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13995">
        <w:rPr>
          <w:rFonts w:ascii="Tahoma" w:hAnsi="Tahoma" w:cs="Tahoma"/>
          <w:b/>
          <w:sz w:val="22"/>
          <w:szCs w:val="22"/>
        </w:rPr>
        <w:t xml:space="preserve">Vlastnické právo, </w:t>
      </w:r>
      <w:r w:rsidR="002A0962">
        <w:rPr>
          <w:rFonts w:ascii="Tahoma" w:hAnsi="Tahoma" w:cs="Tahoma"/>
          <w:b/>
          <w:sz w:val="22"/>
          <w:szCs w:val="22"/>
        </w:rPr>
        <w:t>n</w:t>
      </w:r>
      <w:r w:rsidR="00006673" w:rsidRPr="004F5D2D">
        <w:rPr>
          <w:rFonts w:ascii="Tahoma" w:hAnsi="Tahoma" w:cs="Tahoma"/>
          <w:b/>
          <w:sz w:val="22"/>
          <w:szCs w:val="22"/>
        </w:rPr>
        <w:t>ebezpečí</w:t>
      </w:r>
      <w:r w:rsidRPr="004F5D2D">
        <w:rPr>
          <w:rFonts w:ascii="Tahoma" w:hAnsi="Tahoma" w:cs="Tahoma"/>
          <w:b/>
          <w:sz w:val="22"/>
          <w:szCs w:val="22"/>
        </w:rPr>
        <w:t xml:space="preserve"> škod</w:t>
      </w:r>
      <w:r w:rsidR="00006673" w:rsidRPr="004F5D2D">
        <w:rPr>
          <w:rFonts w:ascii="Tahoma" w:hAnsi="Tahoma" w:cs="Tahoma"/>
          <w:b/>
          <w:sz w:val="22"/>
          <w:szCs w:val="22"/>
        </w:rPr>
        <w:t>y</w:t>
      </w:r>
    </w:p>
    <w:p w14:paraId="4D342C87" w14:textId="77777777" w:rsidR="004C1437" w:rsidRPr="004C1437" w:rsidRDefault="004C1437" w:rsidP="00F5380B">
      <w:pPr>
        <w:pStyle w:val="Smlouva-slo0"/>
        <w:numPr>
          <w:ilvl w:val="0"/>
          <w:numId w:val="12"/>
        </w:numPr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Vlastníkem </w:t>
      </w:r>
      <w:r w:rsidRPr="008A01DE">
        <w:rPr>
          <w:rFonts w:ascii="Tahoma" w:hAnsi="Tahoma" w:cs="Tahoma"/>
          <w:sz w:val="22"/>
          <w:szCs w:val="22"/>
        </w:rPr>
        <w:t>zhotovované věci, která je předmětem díla, je od počátku objednatel. Nebezpečí škody na zhotovované věci, i na věci, která je předmětem údržby, opravy nebo úpravy, která je předmětem díla, nese zhotovitel.</w:t>
      </w:r>
      <w:r>
        <w:rPr>
          <w:rFonts w:ascii="Tahoma" w:hAnsi="Tahoma" w:cs="Tahoma"/>
          <w:sz w:val="22"/>
          <w:szCs w:val="22"/>
        </w:rPr>
        <w:t xml:space="preserve"> </w:t>
      </w:r>
      <w:r w:rsidRPr="008A01DE">
        <w:rPr>
          <w:rFonts w:ascii="Tahoma" w:hAnsi="Tahoma" w:cs="Tahoma"/>
          <w:sz w:val="22"/>
          <w:szCs w:val="22"/>
        </w:rPr>
        <w:t>Nebezpečí škody přechází na</w:t>
      </w:r>
      <w:r>
        <w:rPr>
          <w:rFonts w:ascii="Tahoma" w:hAnsi="Tahoma" w:cs="Tahoma"/>
          <w:sz w:val="22"/>
          <w:szCs w:val="22"/>
        </w:rPr>
        <w:t> </w:t>
      </w:r>
      <w:r w:rsidRPr="008A01DE">
        <w:rPr>
          <w:rFonts w:ascii="Tahoma" w:hAnsi="Tahoma" w:cs="Tahoma"/>
          <w:sz w:val="22"/>
          <w:szCs w:val="22"/>
        </w:rPr>
        <w:t>objednatele dnem převzetí díla objednatelem.</w:t>
      </w:r>
    </w:p>
    <w:p w14:paraId="659D281C" w14:textId="77777777" w:rsidR="004A2DDB" w:rsidRPr="004F5D2D" w:rsidRDefault="004A2DDB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591897AE" w14:textId="77777777" w:rsidR="004A2DDB" w:rsidRPr="004F5D2D" w:rsidRDefault="004A2DDB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nahradit objednateli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plné výši škodu, která vznikla při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realizaci a užívání díla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souvislosti nebo jako</w:t>
      </w:r>
      <w:r w:rsidR="003C5DE1">
        <w:rPr>
          <w:rFonts w:ascii="Tahoma" w:hAnsi="Tahoma" w:cs="Tahoma"/>
          <w:sz w:val="22"/>
          <w:szCs w:val="22"/>
        </w:rPr>
        <w:t xml:space="preserve"> důsledek porušení povinností a </w:t>
      </w:r>
      <w:r w:rsidRPr="004F5D2D">
        <w:rPr>
          <w:rFonts w:ascii="Tahoma" w:hAnsi="Tahoma" w:cs="Tahoma"/>
          <w:sz w:val="22"/>
          <w:szCs w:val="22"/>
        </w:rPr>
        <w:t>závazků zhotovitele dle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této smlouvy.</w:t>
      </w:r>
    </w:p>
    <w:p w14:paraId="1F7FE26D" w14:textId="4EA01FCB" w:rsidR="004A2DDB" w:rsidRPr="00F17172" w:rsidRDefault="004A2DDB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Zhotovitel </w:t>
      </w:r>
      <w:r w:rsidRPr="00856E9E">
        <w:rPr>
          <w:rFonts w:ascii="Tahoma" w:hAnsi="Tahoma" w:cs="Tahoma"/>
          <w:sz w:val="22"/>
          <w:szCs w:val="22"/>
        </w:rPr>
        <w:t>se zavazuje, že po</w:t>
      </w:r>
      <w:r w:rsidR="003C5DE1" w:rsidRPr="00856E9E">
        <w:rPr>
          <w:rFonts w:ascii="Tahoma" w:hAnsi="Tahoma" w:cs="Tahoma"/>
          <w:sz w:val="22"/>
          <w:szCs w:val="22"/>
        </w:rPr>
        <w:t> </w:t>
      </w:r>
      <w:r w:rsidRPr="00856E9E">
        <w:rPr>
          <w:rFonts w:ascii="Tahoma" w:hAnsi="Tahoma" w:cs="Tahoma"/>
          <w:sz w:val="22"/>
          <w:szCs w:val="22"/>
        </w:rPr>
        <w:t>ce</w:t>
      </w:r>
      <w:r w:rsidR="003C5DE1" w:rsidRPr="00856E9E">
        <w:rPr>
          <w:rFonts w:ascii="Tahoma" w:hAnsi="Tahoma" w:cs="Tahoma"/>
          <w:sz w:val="22"/>
          <w:szCs w:val="22"/>
        </w:rPr>
        <w:t xml:space="preserve">lou dobu </w:t>
      </w:r>
      <w:r w:rsidR="002E2594">
        <w:rPr>
          <w:rFonts w:ascii="Tahoma" w:hAnsi="Tahoma" w:cs="Tahoma"/>
          <w:sz w:val="22"/>
          <w:szCs w:val="22"/>
        </w:rPr>
        <w:t>realizace díla až do okamžiku převzetí díla objednatelem a odstranění případných vad a nedodělků, s nimiž bylo dílo převzato,</w:t>
      </w:r>
      <w:r w:rsidRPr="00856E9E">
        <w:rPr>
          <w:rFonts w:ascii="Tahoma" w:hAnsi="Tahoma" w:cs="Tahoma"/>
          <w:sz w:val="22"/>
          <w:szCs w:val="22"/>
        </w:rPr>
        <w:t xml:space="preserve"> bude mít</w:t>
      </w:r>
      <w:r w:rsidR="00A44529" w:rsidRPr="00856E9E">
        <w:rPr>
          <w:rFonts w:ascii="Tahoma" w:hAnsi="Tahoma" w:cs="Tahoma"/>
          <w:sz w:val="22"/>
          <w:szCs w:val="22"/>
        </w:rPr>
        <w:t xml:space="preserve"> </w:t>
      </w:r>
      <w:r w:rsidR="00306FA6" w:rsidRPr="00856E9E">
        <w:rPr>
          <w:rFonts w:ascii="Tahoma" w:hAnsi="Tahoma" w:cs="Tahoma"/>
          <w:sz w:val="22"/>
          <w:szCs w:val="22"/>
        </w:rPr>
        <w:t>na</w:t>
      </w:r>
      <w:r w:rsidR="003C5DE1" w:rsidRPr="00856E9E">
        <w:rPr>
          <w:rFonts w:ascii="Tahoma" w:hAnsi="Tahoma" w:cs="Tahoma"/>
          <w:sz w:val="22"/>
          <w:szCs w:val="22"/>
        </w:rPr>
        <w:t> </w:t>
      </w:r>
      <w:r w:rsidR="00306FA6" w:rsidRPr="00856E9E">
        <w:rPr>
          <w:rFonts w:ascii="Tahoma" w:hAnsi="Tahoma" w:cs="Tahoma"/>
          <w:sz w:val="22"/>
          <w:szCs w:val="22"/>
        </w:rPr>
        <w:t xml:space="preserve">vlastní náklady </w:t>
      </w:r>
      <w:r w:rsidR="00CF0249" w:rsidRPr="00856E9E">
        <w:rPr>
          <w:rFonts w:ascii="Tahoma" w:hAnsi="Tahoma" w:cs="Tahoma"/>
          <w:sz w:val="22"/>
          <w:szCs w:val="22"/>
        </w:rPr>
        <w:t>sjednáno</w:t>
      </w:r>
      <w:r w:rsidR="002B304E" w:rsidRPr="00856E9E">
        <w:rPr>
          <w:rFonts w:ascii="Tahoma" w:hAnsi="Tahoma" w:cs="Tahoma"/>
          <w:sz w:val="22"/>
          <w:szCs w:val="22"/>
        </w:rPr>
        <w:t xml:space="preserve"> </w:t>
      </w:r>
      <w:r w:rsidR="003C5DE1" w:rsidRPr="00856E9E">
        <w:rPr>
          <w:rFonts w:ascii="Tahoma" w:hAnsi="Tahoma" w:cs="Tahoma"/>
          <w:sz w:val="22"/>
          <w:szCs w:val="22"/>
        </w:rPr>
        <w:t>pojištění odpovědnosti za </w:t>
      </w:r>
      <w:r w:rsidR="00CF0249" w:rsidRPr="00856E9E">
        <w:rPr>
          <w:rFonts w:ascii="Tahoma" w:hAnsi="Tahoma" w:cs="Tahoma"/>
          <w:sz w:val="22"/>
          <w:szCs w:val="22"/>
        </w:rPr>
        <w:t>škodu způsobenou třetím osobám vyplývající z dodávaného předmětu plnění s </w:t>
      </w:r>
      <w:r w:rsidR="00CF0249" w:rsidRPr="004365FE">
        <w:rPr>
          <w:rFonts w:ascii="Tahoma" w:hAnsi="Tahoma" w:cs="Tahoma"/>
          <w:sz w:val="22"/>
          <w:szCs w:val="22"/>
        </w:rPr>
        <w:t xml:space="preserve">limitem </w:t>
      </w:r>
      <w:r w:rsidR="00E742B4" w:rsidRPr="004365FE">
        <w:rPr>
          <w:rFonts w:ascii="Tahoma" w:hAnsi="Tahoma" w:cs="Tahoma"/>
          <w:sz w:val="22"/>
          <w:szCs w:val="22"/>
        </w:rPr>
        <w:t>min</w:t>
      </w:r>
      <w:r w:rsidR="00E742B4" w:rsidRPr="00C448D3">
        <w:rPr>
          <w:rFonts w:ascii="Tahoma" w:hAnsi="Tahoma" w:cs="Tahoma"/>
          <w:sz w:val="22"/>
          <w:szCs w:val="22"/>
        </w:rPr>
        <w:t xml:space="preserve">. </w:t>
      </w:r>
      <w:r w:rsidR="00694D04" w:rsidRPr="00694D04">
        <w:rPr>
          <w:rFonts w:ascii="Tahoma" w:hAnsi="Tahoma" w:cs="Tahoma"/>
          <w:sz w:val="22"/>
          <w:szCs w:val="22"/>
        </w:rPr>
        <w:t>5</w:t>
      </w:r>
      <w:r w:rsidR="00C448D3" w:rsidRPr="00694D04">
        <w:rPr>
          <w:rFonts w:ascii="Tahoma" w:hAnsi="Tahoma" w:cs="Tahoma"/>
          <w:sz w:val="22"/>
          <w:szCs w:val="22"/>
        </w:rPr>
        <w:t xml:space="preserve"> </w:t>
      </w:r>
      <w:r w:rsidR="00F23DF3" w:rsidRPr="00694D04">
        <w:rPr>
          <w:rFonts w:ascii="Tahoma" w:hAnsi="Tahoma" w:cs="Tahoma"/>
          <w:sz w:val="22"/>
          <w:szCs w:val="22"/>
        </w:rPr>
        <w:t>mil</w:t>
      </w:r>
      <w:r w:rsidR="00CF0249" w:rsidRPr="00694D04">
        <w:rPr>
          <w:rFonts w:ascii="Tahoma" w:hAnsi="Tahoma" w:cs="Tahoma"/>
          <w:sz w:val="22"/>
          <w:szCs w:val="22"/>
        </w:rPr>
        <w:t>.</w:t>
      </w:r>
      <w:r w:rsidR="003C5DE1" w:rsidRPr="00694D04">
        <w:rPr>
          <w:rFonts w:ascii="Tahoma" w:hAnsi="Tahoma" w:cs="Tahoma"/>
          <w:sz w:val="22"/>
          <w:szCs w:val="22"/>
        </w:rPr>
        <w:t> </w:t>
      </w:r>
      <w:r w:rsidR="00CF0249" w:rsidRPr="00694D04">
        <w:rPr>
          <w:rFonts w:ascii="Tahoma" w:hAnsi="Tahoma" w:cs="Tahoma"/>
          <w:sz w:val="22"/>
          <w:szCs w:val="22"/>
        </w:rPr>
        <w:t>Kč. Pojištění</w:t>
      </w:r>
      <w:r w:rsidR="00CF0249" w:rsidRPr="00AA3365">
        <w:rPr>
          <w:rFonts w:ascii="Tahoma" w:hAnsi="Tahoma" w:cs="Tahoma"/>
          <w:sz w:val="22"/>
          <w:szCs w:val="22"/>
        </w:rPr>
        <w:t xml:space="preserve"> musí obsahovat krytí škod způsobené na</w:t>
      </w:r>
      <w:r w:rsidR="003C5DE1" w:rsidRPr="00AA3365">
        <w:rPr>
          <w:rFonts w:ascii="Tahoma" w:hAnsi="Tahoma" w:cs="Tahoma"/>
          <w:sz w:val="22"/>
          <w:szCs w:val="22"/>
        </w:rPr>
        <w:t> </w:t>
      </w:r>
      <w:r w:rsidR="00CF0249" w:rsidRPr="002B455E">
        <w:rPr>
          <w:rFonts w:ascii="Tahoma" w:hAnsi="Tahoma" w:cs="Tahoma"/>
          <w:sz w:val="22"/>
          <w:szCs w:val="22"/>
        </w:rPr>
        <w:t>majetku</w:t>
      </w:r>
      <w:r w:rsidR="002E2594">
        <w:rPr>
          <w:rFonts w:ascii="Tahoma" w:hAnsi="Tahoma" w:cs="Tahoma"/>
          <w:sz w:val="22"/>
          <w:szCs w:val="22"/>
        </w:rPr>
        <w:t xml:space="preserve"> a</w:t>
      </w:r>
      <w:r w:rsidR="00CF0249" w:rsidRPr="002B455E">
        <w:rPr>
          <w:rFonts w:ascii="Tahoma" w:hAnsi="Tahoma" w:cs="Tahoma"/>
          <w:sz w:val="22"/>
          <w:szCs w:val="22"/>
        </w:rPr>
        <w:t xml:space="preserve"> zdraví </w:t>
      </w:r>
      <w:r w:rsidR="00CF0249" w:rsidRPr="00763AAA">
        <w:rPr>
          <w:rFonts w:ascii="Tahoma" w:hAnsi="Tahoma" w:cs="Tahoma"/>
          <w:sz w:val="22"/>
          <w:szCs w:val="22"/>
        </w:rPr>
        <w:t>třetích osob</w:t>
      </w:r>
      <w:r w:rsidR="002E2594">
        <w:rPr>
          <w:rFonts w:ascii="Tahoma" w:hAnsi="Tahoma" w:cs="Tahoma"/>
          <w:sz w:val="22"/>
          <w:szCs w:val="22"/>
        </w:rPr>
        <w:t>.</w:t>
      </w:r>
    </w:p>
    <w:p w14:paraId="0B5ED199" w14:textId="630A3590" w:rsidR="00EA3EBA" w:rsidRDefault="005E1D8A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předat objednateli při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podpisu této smlouvy</w:t>
      </w:r>
      <w:r w:rsidR="002E2594">
        <w:rPr>
          <w:rFonts w:ascii="Tahoma" w:hAnsi="Tahoma" w:cs="Tahoma"/>
          <w:sz w:val="22"/>
          <w:szCs w:val="22"/>
        </w:rPr>
        <w:t xml:space="preserve"> a dále na vyžádání objednatelem kdykoliv v průběhu provádění díla</w:t>
      </w:r>
      <w:r w:rsidRPr="004F5D2D">
        <w:rPr>
          <w:rFonts w:ascii="Tahoma" w:hAnsi="Tahoma" w:cs="Tahoma"/>
          <w:sz w:val="22"/>
          <w:szCs w:val="22"/>
        </w:rPr>
        <w:t xml:space="preserve"> kopie pojistných smluv na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požadovaná pojištění dle</w:t>
      </w:r>
      <w:r w:rsidR="003C5DE1">
        <w:rPr>
          <w:rFonts w:ascii="Tahoma" w:hAnsi="Tahoma" w:cs="Tahoma"/>
          <w:sz w:val="22"/>
          <w:szCs w:val="22"/>
        </w:rPr>
        <w:t> </w:t>
      </w:r>
      <w:r w:rsidR="00F17172">
        <w:rPr>
          <w:rFonts w:ascii="Tahoma" w:hAnsi="Tahoma" w:cs="Tahoma"/>
          <w:sz w:val="22"/>
          <w:szCs w:val="22"/>
        </w:rPr>
        <w:t>této smlouvy,</w:t>
      </w:r>
      <w:r w:rsidR="004757ED" w:rsidRPr="004F5D2D">
        <w:rPr>
          <w:rFonts w:ascii="Tahoma" w:hAnsi="Tahoma" w:cs="Tahoma"/>
          <w:sz w:val="22"/>
          <w:szCs w:val="22"/>
        </w:rPr>
        <w:t xml:space="preserve"> </w:t>
      </w:r>
      <w:r w:rsidR="00EA3EBA" w:rsidRPr="004F5D2D">
        <w:rPr>
          <w:rFonts w:ascii="Tahoma" w:hAnsi="Tahoma" w:cs="Tahoma"/>
          <w:sz w:val="22"/>
          <w:szCs w:val="22"/>
        </w:rPr>
        <w:t>včetně všech dodatků </w:t>
      </w:r>
      <w:r w:rsidR="00F66D95" w:rsidRPr="004F5D2D">
        <w:rPr>
          <w:rFonts w:ascii="Tahoma" w:hAnsi="Tahoma" w:cs="Tahoma"/>
          <w:sz w:val="22"/>
          <w:szCs w:val="22"/>
        </w:rPr>
        <w:t>a dále certifikáty příslušných pojišťoven prokazující existenci pojištění</w:t>
      </w:r>
      <w:r w:rsidR="003C5DE1">
        <w:rPr>
          <w:rFonts w:ascii="Tahoma" w:hAnsi="Tahoma" w:cs="Tahoma"/>
          <w:sz w:val="22"/>
          <w:szCs w:val="22"/>
        </w:rPr>
        <w:t xml:space="preserve"> po </w:t>
      </w:r>
      <w:r w:rsidR="00EA3EBA" w:rsidRPr="004F5D2D">
        <w:rPr>
          <w:rFonts w:ascii="Tahoma" w:hAnsi="Tahoma" w:cs="Tahoma"/>
          <w:sz w:val="22"/>
          <w:szCs w:val="22"/>
        </w:rPr>
        <w:t xml:space="preserve">celou dobu </w:t>
      </w:r>
      <w:r w:rsidR="002B5389">
        <w:rPr>
          <w:rFonts w:ascii="Tahoma" w:hAnsi="Tahoma" w:cs="Tahoma"/>
          <w:sz w:val="22"/>
          <w:szCs w:val="22"/>
        </w:rPr>
        <w:t>provádění</w:t>
      </w:r>
      <w:r w:rsidR="00EA3EBA" w:rsidRPr="004F5D2D">
        <w:rPr>
          <w:rFonts w:ascii="Tahoma" w:hAnsi="Tahoma" w:cs="Tahoma"/>
          <w:sz w:val="22"/>
          <w:szCs w:val="22"/>
        </w:rPr>
        <w:t xml:space="preserve"> díla</w:t>
      </w:r>
      <w:r w:rsidR="00F66D95" w:rsidRPr="004F5D2D">
        <w:rPr>
          <w:rFonts w:ascii="Tahoma" w:hAnsi="Tahoma" w:cs="Tahoma"/>
          <w:sz w:val="22"/>
          <w:szCs w:val="22"/>
        </w:rPr>
        <w:t xml:space="preserve"> (dobu trvání pojištění, jeho rozsah, pojištěná rizika, pojistné</w:t>
      </w:r>
      <w:r w:rsidR="00074802" w:rsidRPr="004F5D2D">
        <w:rPr>
          <w:rFonts w:ascii="Tahoma" w:hAnsi="Tahoma" w:cs="Tahoma"/>
          <w:sz w:val="22"/>
          <w:szCs w:val="22"/>
        </w:rPr>
        <w:t xml:space="preserve"> </w:t>
      </w:r>
      <w:r w:rsidR="00F66D95" w:rsidRPr="004F5D2D">
        <w:rPr>
          <w:rFonts w:ascii="Tahoma" w:hAnsi="Tahoma" w:cs="Tahoma"/>
          <w:sz w:val="22"/>
          <w:szCs w:val="22"/>
        </w:rPr>
        <w:t>částky</w:t>
      </w:r>
      <w:r w:rsidR="00EA3EBA" w:rsidRPr="004F5D2D">
        <w:rPr>
          <w:rFonts w:ascii="Tahoma" w:hAnsi="Tahoma" w:cs="Tahoma"/>
          <w:sz w:val="22"/>
          <w:szCs w:val="22"/>
        </w:rPr>
        <w:t>,</w:t>
      </w:r>
      <w:r w:rsidR="00F66D95" w:rsidRPr="004F5D2D">
        <w:rPr>
          <w:rFonts w:ascii="Tahoma" w:hAnsi="Tahoma" w:cs="Tahoma"/>
          <w:sz w:val="22"/>
          <w:szCs w:val="22"/>
        </w:rPr>
        <w:t xml:space="preserve"> </w:t>
      </w:r>
      <w:r w:rsidR="00EA3EBA" w:rsidRPr="004F5D2D">
        <w:rPr>
          <w:rFonts w:ascii="Tahoma" w:hAnsi="Tahoma" w:cs="Tahoma"/>
          <w:sz w:val="22"/>
          <w:szCs w:val="22"/>
        </w:rPr>
        <w:t>roční limity a</w:t>
      </w:r>
      <w:r w:rsidR="003C5DE1">
        <w:rPr>
          <w:rFonts w:ascii="Tahoma" w:hAnsi="Tahoma" w:cs="Tahoma"/>
          <w:sz w:val="22"/>
          <w:szCs w:val="22"/>
        </w:rPr>
        <w:t> </w:t>
      </w:r>
      <w:proofErr w:type="spellStart"/>
      <w:r w:rsidR="00EA3EBA" w:rsidRPr="004F5D2D">
        <w:rPr>
          <w:rFonts w:ascii="Tahoma" w:hAnsi="Tahoma" w:cs="Tahoma"/>
          <w:sz w:val="22"/>
          <w:szCs w:val="22"/>
        </w:rPr>
        <w:t>sublimity</w:t>
      </w:r>
      <w:proofErr w:type="spellEnd"/>
      <w:r w:rsidR="00EA3EBA" w:rsidRPr="004F5D2D">
        <w:rPr>
          <w:rFonts w:ascii="Tahoma" w:hAnsi="Tahoma" w:cs="Tahoma"/>
          <w:sz w:val="22"/>
          <w:szCs w:val="22"/>
        </w:rPr>
        <w:t xml:space="preserve"> plnění </w:t>
      </w:r>
      <w:r w:rsidR="00F66D95" w:rsidRPr="004F5D2D">
        <w:rPr>
          <w:rFonts w:ascii="Tahoma" w:hAnsi="Tahoma" w:cs="Tahoma"/>
          <w:sz w:val="22"/>
          <w:szCs w:val="22"/>
        </w:rPr>
        <w:t>a</w:t>
      </w:r>
      <w:r w:rsidR="003C5DE1">
        <w:rPr>
          <w:rFonts w:ascii="Tahoma" w:hAnsi="Tahoma" w:cs="Tahoma"/>
          <w:sz w:val="22"/>
          <w:szCs w:val="22"/>
        </w:rPr>
        <w:t> </w:t>
      </w:r>
      <w:r w:rsidR="00F66D95" w:rsidRPr="004F5D2D">
        <w:rPr>
          <w:rFonts w:ascii="Tahoma" w:hAnsi="Tahoma" w:cs="Tahoma"/>
          <w:sz w:val="22"/>
          <w:szCs w:val="22"/>
        </w:rPr>
        <w:t>výši spoluúčasti)</w:t>
      </w:r>
      <w:r w:rsidRPr="004F5D2D">
        <w:rPr>
          <w:rFonts w:ascii="Tahoma" w:hAnsi="Tahoma" w:cs="Tahoma"/>
          <w:sz w:val="22"/>
          <w:szCs w:val="22"/>
        </w:rPr>
        <w:t>.</w:t>
      </w:r>
      <w:r w:rsidR="00153709" w:rsidRPr="004F5D2D">
        <w:rPr>
          <w:rFonts w:ascii="Tahoma" w:hAnsi="Tahoma" w:cs="Tahoma"/>
          <w:sz w:val="22"/>
          <w:szCs w:val="22"/>
        </w:rPr>
        <w:t xml:space="preserve"> </w:t>
      </w:r>
      <w:r w:rsidR="00F66D95" w:rsidRPr="004F5D2D">
        <w:rPr>
          <w:rFonts w:ascii="Tahoma" w:hAnsi="Tahoma" w:cs="Tahoma"/>
          <w:sz w:val="22"/>
          <w:szCs w:val="22"/>
        </w:rPr>
        <w:t xml:space="preserve">Certifikát dle </w:t>
      </w:r>
      <w:r w:rsidR="00074802" w:rsidRPr="004F5D2D">
        <w:rPr>
          <w:rFonts w:ascii="Tahoma" w:hAnsi="Tahoma" w:cs="Tahoma"/>
          <w:sz w:val="22"/>
          <w:szCs w:val="22"/>
        </w:rPr>
        <w:t>p</w:t>
      </w:r>
      <w:r w:rsidR="00F66D95" w:rsidRPr="004F5D2D">
        <w:rPr>
          <w:rFonts w:ascii="Tahoma" w:hAnsi="Tahoma" w:cs="Tahoma"/>
          <w:sz w:val="22"/>
          <w:szCs w:val="22"/>
        </w:rPr>
        <w:t>ředchozí věty nesmí být starší jednoho měsíce.</w:t>
      </w:r>
    </w:p>
    <w:p w14:paraId="4BDB5B0C" w14:textId="77777777" w:rsidR="007A0270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</w:t>
      </w:r>
      <w:r w:rsidR="002A0962">
        <w:rPr>
          <w:rFonts w:ascii="Tahoma" w:hAnsi="Tahoma" w:cs="Tahoma"/>
          <w:b/>
          <w:sz w:val="22"/>
          <w:szCs w:val="22"/>
        </w:rPr>
        <w:t>I</w:t>
      </w:r>
      <w:r w:rsidRPr="004F5D2D">
        <w:rPr>
          <w:rFonts w:ascii="Tahoma" w:hAnsi="Tahoma" w:cs="Tahoma"/>
          <w:b/>
          <w:sz w:val="22"/>
          <w:szCs w:val="22"/>
        </w:rPr>
        <w:t>V.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4F5D2D">
        <w:rPr>
          <w:rFonts w:ascii="Tahoma" w:hAnsi="Tahoma" w:cs="Tahoma"/>
          <w:b/>
          <w:sz w:val="22"/>
          <w:szCs w:val="22"/>
        </w:rPr>
        <w:t>Sankční ujednání</w:t>
      </w:r>
    </w:p>
    <w:p w14:paraId="4F9B933A" w14:textId="56818E04" w:rsidR="004A2DDB" w:rsidRPr="003846B4" w:rsidRDefault="007A0270" w:rsidP="001E0B21">
      <w:pPr>
        <w:keepNext/>
        <w:spacing w:before="360"/>
        <w:jc w:val="center"/>
        <w:rPr>
          <w:rFonts w:ascii="Tahoma" w:hAnsi="Tahoma" w:cs="Tahoma"/>
          <w:b/>
          <w:color w:val="0000FF"/>
          <w:sz w:val="22"/>
          <w:szCs w:val="22"/>
        </w:rPr>
      </w:pPr>
      <w:r w:rsidRPr="003846B4">
        <w:rPr>
          <w:rFonts w:ascii="Tahoma" w:hAnsi="Tahoma" w:cs="Tahoma"/>
          <w:b/>
          <w:color w:val="0000FF"/>
          <w:sz w:val="22"/>
          <w:szCs w:val="22"/>
        </w:rPr>
        <w:t xml:space="preserve"> </w:t>
      </w:r>
    </w:p>
    <w:p w14:paraId="1E6BFE33" w14:textId="74E7251D" w:rsidR="004A2DDB" w:rsidRPr="00833343" w:rsidRDefault="00D7662D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V případě, že </w:t>
      </w:r>
      <w:r w:rsidR="009A5625">
        <w:rPr>
          <w:rFonts w:ascii="Tahoma" w:hAnsi="Tahoma" w:cs="Tahoma"/>
          <w:sz w:val="22"/>
          <w:szCs w:val="22"/>
        </w:rPr>
        <w:t xml:space="preserve">bude </w:t>
      </w:r>
      <w:r w:rsidRPr="004F5D2D">
        <w:rPr>
          <w:rFonts w:ascii="Tahoma" w:hAnsi="Tahoma" w:cs="Tahoma"/>
          <w:sz w:val="22"/>
          <w:szCs w:val="22"/>
        </w:rPr>
        <w:t xml:space="preserve">zhotovitel </w:t>
      </w:r>
      <w:r w:rsidR="009A5625">
        <w:rPr>
          <w:rFonts w:ascii="Tahoma" w:hAnsi="Tahoma" w:cs="Tahoma"/>
          <w:sz w:val="22"/>
          <w:szCs w:val="22"/>
        </w:rPr>
        <w:t>v prodlení s provedením díla v době plnění dle čl. IV odst. 1 této smlouvy</w:t>
      </w:r>
      <w:r w:rsidRPr="004F5D2D">
        <w:rPr>
          <w:rFonts w:ascii="Tahoma" w:hAnsi="Tahoma" w:cs="Tahoma"/>
          <w:sz w:val="22"/>
          <w:szCs w:val="22"/>
        </w:rPr>
        <w:t>,</w:t>
      </w:r>
      <w:r w:rsidR="00C36BE6" w:rsidRPr="004F5D2D">
        <w:rPr>
          <w:rFonts w:ascii="Tahoma" w:hAnsi="Tahoma" w:cs="Tahoma"/>
          <w:sz w:val="22"/>
          <w:szCs w:val="22"/>
        </w:rPr>
        <w:t xml:space="preserve"> </w:t>
      </w:r>
      <w:r w:rsidR="004A2DDB" w:rsidRPr="004F5D2D">
        <w:rPr>
          <w:rFonts w:ascii="Tahoma" w:hAnsi="Tahoma" w:cs="Tahoma"/>
          <w:sz w:val="22"/>
          <w:szCs w:val="22"/>
        </w:rPr>
        <w:t>je povinen zaplati</w:t>
      </w:r>
      <w:r w:rsidR="003C5DE1">
        <w:rPr>
          <w:rFonts w:ascii="Tahoma" w:hAnsi="Tahoma" w:cs="Tahoma"/>
          <w:sz w:val="22"/>
          <w:szCs w:val="22"/>
        </w:rPr>
        <w:t>t objednateli smluvní pokutu ve </w:t>
      </w:r>
      <w:r w:rsidR="004A2DDB" w:rsidRPr="00833343">
        <w:rPr>
          <w:rFonts w:ascii="Tahoma" w:hAnsi="Tahoma" w:cs="Tahoma"/>
          <w:color w:val="000000" w:themeColor="text1"/>
          <w:sz w:val="22"/>
          <w:szCs w:val="22"/>
        </w:rPr>
        <w:t>výši 0,</w:t>
      </w:r>
      <w:r w:rsidR="00B80F32">
        <w:rPr>
          <w:rFonts w:ascii="Tahoma" w:hAnsi="Tahoma" w:cs="Tahoma"/>
          <w:color w:val="000000" w:themeColor="text1"/>
          <w:sz w:val="22"/>
          <w:szCs w:val="22"/>
        </w:rPr>
        <w:t>2</w:t>
      </w:r>
      <w:r w:rsidR="001B4AF4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4A2DDB" w:rsidRPr="00833343">
        <w:rPr>
          <w:rFonts w:ascii="Tahoma" w:hAnsi="Tahoma" w:cs="Tahoma"/>
          <w:color w:val="000000" w:themeColor="text1"/>
          <w:sz w:val="22"/>
          <w:szCs w:val="22"/>
        </w:rPr>
        <w:t>% z ceny za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4A2DDB" w:rsidRPr="00833343">
        <w:rPr>
          <w:rFonts w:ascii="Tahoma" w:hAnsi="Tahoma" w:cs="Tahoma"/>
          <w:color w:val="000000" w:themeColor="text1"/>
          <w:sz w:val="22"/>
          <w:szCs w:val="22"/>
        </w:rPr>
        <w:t xml:space="preserve">dílo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bez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4A2DDB" w:rsidRPr="00833343">
        <w:rPr>
          <w:rFonts w:ascii="Tahoma" w:hAnsi="Tahoma" w:cs="Tahoma"/>
          <w:color w:val="000000" w:themeColor="text1"/>
          <w:sz w:val="22"/>
          <w:szCs w:val="22"/>
        </w:rPr>
        <w:t>DPH za každý i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4A2DDB" w:rsidRPr="00833343">
        <w:rPr>
          <w:rFonts w:ascii="Tahoma" w:hAnsi="Tahoma" w:cs="Tahoma"/>
          <w:color w:val="000000" w:themeColor="text1"/>
          <w:sz w:val="22"/>
          <w:szCs w:val="22"/>
        </w:rPr>
        <w:t xml:space="preserve">započatý den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prodlení</w:t>
      </w:r>
      <w:r w:rsidR="004A2DDB" w:rsidRPr="00833343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3003B41C" w14:textId="19B5C76E" w:rsidR="002A0D8F" w:rsidRPr="00833343" w:rsidRDefault="00890ADC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V případě, 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 xml:space="preserve">že zhotovitel neodstraní </w:t>
      </w:r>
      <w:r w:rsidR="007B5B9E" w:rsidRPr="00833343">
        <w:rPr>
          <w:rFonts w:ascii="Tahoma" w:hAnsi="Tahoma" w:cs="Tahoma"/>
          <w:color w:val="000000" w:themeColor="text1"/>
          <w:sz w:val="22"/>
          <w:szCs w:val="22"/>
        </w:rPr>
        <w:t xml:space="preserve">všechny </w:t>
      </w:r>
      <w:r w:rsidR="009A5625" w:rsidRPr="00833343">
        <w:rPr>
          <w:rFonts w:ascii="Tahoma" w:hAnsi="Tahoma" w:cs="Tahoma"/>
          <w:color w:val="000000" w:themeColor="text1"/>
          <w:sz w:val="22"/>
          <w:szCs w:val="22"/>
        </w:rPr>
        <w:t xml:space="preserve">drobné 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vady a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nedodělky, s nimiž bylo dílo </w:t>
      </w:r>
      <w:r w:rsidR="002A0D8F" w:rsidRPr="00833343">
        <w:rPr>
          <w:rFonts w:ascii="Tahoma" w:hAnsi="Tahoma" w:cs="Tahoma"/>
          <w:color w:val="000000" w:themeColor="text1"/>
          <w:sz w:val="22"/>
          <w:szCs w:val="22"/>
        </w:rPr>
        <w:t>přev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zato</w:t>
      </w:r>
      <w:r w:rsidR="00856E9E" w:rsidRPr="00833343">
        <w:rPr>
          <w:rFonts w:ascii="Tahoma" w:hAnsi="Tahoma" w:cs="Tahoma"/>
          <w:color w:val="000000" w:themeColor="text1"/>
          <w:sz w:val="22"/>
          <w:szCs w:val="22"/>
        </w:rPr>
        <w:t>,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 xml:space="preserve"> ve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lhůtě</w:t>
      </w:r>
      <w:r w:rsidR="009A5625" w:rsidRPr="00833343">
        <w:rPr>
          <w:rFonts w:ascii="Tahoma" w:hAnsi="Tahoma" w:cs="Tahoma"/>
          <w:color w:val="000000" w:themeColor="text1"/>
          <w:sz w:val="22"/>
          <w:szCs w:val="22"/>
        </w:rPr>
        <w:t xml:space="preserve"> dle čl. XI odst. 6 této smlouvy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, je povinen zaplatit objednateli smluvní pokutu ve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výši 0,0</w:t>
      </w:r>
      <w:r w:rsidR="007B5B9E" w:rsidRPr="00833343">
        <w:rPr>
          <w:rFonts w:ascii="Tahoma" w:hAnsi="Tahoma" w:cs="Tahoma"/>
          <w:color w:val="000000" w:themeColor="text1"/>
          <w:sz w:val="22"/>
          <w:szCs w:val="22"/>
        </w:rPr>
        <w:t>1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% z ceny za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dílo </w:t>
      </w:r>
      <w:r w:rsidR="00D7662D" w:rsidRPr="00833343">
        <w:rPr>
          <w:rFonts w:ascii="Tahoma" w:hAnsi="Tahoma" w:cs="Tahoma"/>
          <w:color w:val="000000" w:themeColor="text1"/>
          <w:sz w:val="22"/>
          <w:szCs w:val="22"/>
        </w:rPr>
        <w:t>bez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DPH za každý i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započatý den prodlení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192157E3" w14:textId="77777777" w:rsidR="004A2DDB" w:rsidRPr="0083334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Pro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případ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 xml:space="preserve"> prodlení se zaplacením ceny za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dílo sjednávají sm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luvní strany úrok z prodlení ve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výši stanovené občanskoprávními předpisy.</w:t>
      </w:r>
    </w:p>
    <w:p w14:paraId="2F355E68" w14:textId="77777777" w:rsidR="00F17172" w:rsidRPr="0083334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V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případě prodlení s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vyklizením a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vyčištěním staveniště </w:t>
      </w:r>
      <w:r w:rsidR="009A5625" w:rsidRPr="00833343">
        <w:rPr>
          <w:rFonts w:ascii="Tahoma" w:hAnsi="Tahoma" w:cs="Tahoma"/>
          <w:color w:val="000000" w:themeColor="text1"/>
          <w:sz w:val="22"/>
          <w:szCs w:val="22"/>
        </w:rPr>
        <w:t xml:space="preserve">ve lhůtě dle čl. VIII odst. </w:t>
      </w:r>
      <w:r w:rsidR="003F7659" w:rsidRPr="00833343">
        <w:rPr>
          <w:rFonts w:ascii="Tahoma" w:hAnsi="Tahoma" w:cs="Tahoma"/>
          <w:color w:val="000000" w:themeColor="text1"/>
          <w:sz w:val="22"/>
          <w:szCs w:val="22"/>
        </w:rPr>
        <w:t>6</w:t>
      </w:r>
      <w:r w:rsidR="009A5625" w:rsidRPr="00833343">
        <w:rPr>
          <w:rFonts w:ascii="Tahoma" w:hAnsi="Tahoma" w:cs="Tahoma"/>
          <w:color w:val="000000" w:themeColor="text1"/>
          <w:sz w:val="22"/>
          <w:szCs w:val="22"/>
        </w:rPr>
        <w:t xml:space="preserve"> této smlouvy </w:t>
      </w:r>
      <w:r w:rsidR="00C00633" w:rsidRPr="00833343">
        <w:rPr>
          <w:rFonts w:ascii="Tahoma" w:hAnsi="Tahoma" w:cs="Tahoma"/>
          <w:color w:val="000000" w:themeColor="text1"/>
          <w:sz w:val="22"/>
          <w:szCs w:val="22"/>
        </w:rPr>
        <w:t>je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zhotovitel </w:t>
      </w:r>
      <w:r w:rsidR="00C00633" w:rsidRPr="00833343">
        <w:rPr>
          <w:rFonts w:ascii="Tahoma" w:hAnsi="Tahoma" w:cs="Tahoma"/>
          <w:color w:val="000000" w:themeColor="text1"/>
          <w:sz w:val="22"/>
          <w:szCs w:val="22"/>
        </w:rPr>
        <w:t>povinen zaplatit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objednateli smluvní pokutu ve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výši 0,05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% z ceny za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dílo </w:t>
      </w:r>
      <w:r w:rsidR="00D7662D" w:rsidRPr="00833343">
        <w:rPr>
          <w:rFonts w:ascii="Tahoma" w:hAnsi="Tahoma" w:cs="Tahoma"/>
          <w:color w:val="000000" w:themeColor="text1"/>
          <w:sz w:val="22"/>
          <w:szCs w:val="22"/>
        </w:rPr>
        <w:t>bez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DPH za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každý i</w:t>
      </w:r>
      <w:r w:rsidR="003C5DE1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započatý den prodlení.</w:t>
      </w:r>
    </w:p>
    <w:p w14:paraId="2D738570" w14:textId="0C5EFFEA" w:rsidR="004A2DDB" w:rsidRPr="00F17172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F17172">
        <w:rPr>
          <w:rFonts w:ascii="Tahoma" w:hAnsi="Tahoma" w:cs="Tahoma"/>
          <w:sz w:val="22"/>
          <w:szCs w:val="22"/>
        </w:rPr>
        <w:t>V</w:t>
      </w:r>
      <w:r w:rsidR="00837912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 xml:space="preserve">případě porušení povinnosti </w:t>
      </w:r>
      <w:r w:rsidR="00F17172" w:rsidRPr="00F17172">
        <w:rPr>
          <w:rFonts w:ascii="Tahoma" w:hAnsi="Tahoma" w:cs="Tahoma"/>
          <w:sz w:val="22"/>
          <w:szCs w:val="22"/>
        </w:rPr>
        <w:t xml:space="preserve">zhotovitele plnit </w:t>
      </w:r>
      <w:r w:rsidR="00F17172" w:rsidRPr="00833343">
        <w:rPr>
          <w:rFonts w:ascii="Tahoma" w:hAnsi="Tahoma" w:cs="Tahoma"/>
          <w:color w:val="000000" w:themeColor="text1"/>
          <w:sz w:val="22"/>
          <w:szCs w:val="22"/>
        </w:rPr>
        <w:t xml:space="preserve">podmínky příslušných stavebních povolení </w:t>
      </w:r>
      <w:r w:rsidR="00C00633" w:rsidRPr="00833343">
        <w:rPr>
          <w:rFonts w:ascii="Tahoma" w:hAnsi="Tahoma" w:cs="Tahoma"/>
          <w:color w:val="000000" w:themeColor="text1"/>
          <w:sz w:val="22"/>
          <w:szCs w:val="22"/>
        </w:rPr>
        <w:t>nebo</w:t>
      </w:r>
      <w:r w:rsidR="00F17172" w:rsidRPr="00833343">
        <w:rPr>
          <w:rFonts w:ascii="Tahoma" w:hAnsi="Tahoma" w:cs="Tahoma"/>
          <w:color w:val="000000" w:themeColor="text1"/>
          <w:sz w:val="22"/>
          <w:szCs w:val="22"/>
        </w:rPr>
        <w:t xml:space="preserve"> požadavky dotčených orgánů a organizací související s realizací stavby, </w:t>
      </w:r>
      <w:r w:rsidR="00C00633" w:rsidRPr="00833343">
        <w:rPr>
          <w:rFonts w:ascii="Tahoma" w:hAnsi="Tahoma" w:cs="Tahoma"/>
          <w:color w:val="000000" w:themeColor="text1"/>
          <w:sz w:val="22"/>
          <w:szCs w:val="22"/>
        </w:rPr>
        <w:t>je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zhotovitel </w:t>
      </w:r>
      <w:r w:rsidR="00AB6DCB" w:rsidRPr="00833343">
        <w:rPr>
          <w:rFonts w:ascii="Tahoma" w:hAnsi="Tahoma" w:cs="Tahoma"/>
          <w:color w:val="000000" w:themeColor="text1"/>
          <w:sz w:val="22"/>
          <w:szCs w:val="22"/>
        </w:rPr>
        <w:t>povinen zaplatit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 xml:space="preserve"> objednateli smluvní pokutu ve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výši 0,0</w:t>
      </w:r>
      <w:r w:rsidR="00B80F32">
        <w:rPr>
          <w:rFonts w:ascii="Tahoma" w:hAnsi="Tahoma" w:cs="Tahoma"/>
          <w:color w:val="000000" w:themeColor="text1"/>
          <w:sz w:val="22"/>
          <w:szCs w:val="22"/>
        </w:rPr>
        <w:t>5</w:t>
      </w:r>
      <w:r w:rsidR="001B4AF4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 xml:space="preserve">% </w:t>
      </w:r>
      <w:r w:rsidR="00837912" w:rsidRPr="00F17172">
        <w:rPr>
          <w:rFonts w:ascii="Tahoma" w:hAnsi="Tahoma" w:cs="Tahoma"/>
          <w:sz w:val="22"/>
          <w:szCs w:val="22"/>
        </w:rPr>
        <w:t>z ceny za </w:t>
      </w:r>
      <w:r w:rsidRPr="00F17172">
        <w:rPr>
          <w:rFonts w:ascii="Tahoma" w:hAnsi="Tahoma" w:cs="Tahoma"/>
          <w:sz w:val="22"/>
          <w:szCs w:val="22"/>
        </w:rPr>
        <w:t xml:space="preserve">dílo </w:t>
      </w:r>
      <w:r w:rsidR="007A1994" w:rsidRPr="00F17172">
        <w:rPr>
          <w:rFonts w:ascii="Tahoma" w:hAnsi="Tahoma" w:cs="Tahoma"/>
          <w:sz w:val="22"/>
          <w:szCs w:val="22"/>
        </w:rPr>
        <w:t>bez</w:t>
      </w:r>
      <w:r w:rsidR="00837912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DPH za</w:t>
      </w:r>
      <w:r w:rsidR="00837912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každý zjištěný případ.</w:t>
      </w:r>
    </w:p>
    <w:p w14:paraId="43D2E25E" w14:textId="77777777" w:rsidR="004A2DDB" w:rsidRPr="0083334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V případě porušení předpisů týkajících se BOZP (zejména zákona č.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309/2006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Sb., stavebního zákona, nařízení vlády č.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591/2006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Sb., o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bližších minimálních požadavcích na bezpečnost a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ochranu zdra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ví při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práci na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staveništích a zákona č. 262/2006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Sb., zákoník práce, ve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znění pozdějších předpisů) kteroukoliv z osob vyskytujících se na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staveništi je zhotovitel povinen zaplatit objednateli smluvní pokutu ve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výši 3.000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Kč za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každý </w:t>
      </w:r>
      <w:r w:rsidR="001F56F9" w:rsidRPr="00833343">
        <w:rPr>
          <w:rFonts w:ascii="Tahoma" w:hAnsi="Tahoma" w:cs="Tahoma"/>
          <w:color w:val="000000" w:themeColor="text1"/>
          <w:sz w:val="22"/>
          <w:szCs w:val="22"/>
        </w:rPr>
        <w:t>zjištěný</w:t>
      </w:r>
      <w:r w:rsidR="007D2EA0" w:rsidRPr="00833343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případ.</w:t>
      </w:r>
    </w:p>
    <w:p w14:paraId="0C431155" w14:textId="77777777" w:rsidR="004A2DDB" w:rsidRPr="0083334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iCs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V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případě </w:t>
      </w:r>
      <w:r w:rsidR="001F56F9" w:rsidRPr="00833343">
        <w:rPr>
          <w:rFonts w:ascii="Tahoma" w:hAnsi="Tahoma" w:cs="Tahoma"/>
          <w:color w:val="000000" w:themeColor="text1"/>
          <w:sz w:val="22"/>
          <w:szCs w:val="22"/>
        </w:rPr>
        <w:t>prodlení zhotovitele s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odstranění</w:t>
      </w:r>
      <w:r w:rsidR="001F56F9" w:rsidRPr="00833343">
        <w:rPr>
          <w:rFonts w:ascii="Tahoma" w:hAnsi="Tahoma" w:cs="Tahoma"/>
          <w:color w:val="000000" w:themeColor="text1"/>
          <w:sz w:val="22"/>
          <w:szCs w:val="22"/>
        </w:rPr>
        <w:t>m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vady</w:t>
      </w:r>
      <w:r w:rsidR="001F56F9" w:rsidRPr="00833343">
        <w:rPr>
          <w:rFonts w:ascii="Tahoma" w:hAnsi="Tahoma" w:cs="Tahoma"/>
          <w:color w:val="000000" w:themeColor="text1"/>
          <w:sz w:val="22"/>
          <w:szCs w:val="22"/>
        </w:rPr>
        <w:t xml:space="preserve"> ve lhůtě dle čl. XII odst. 7 této smlouvy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je zhotovitel povinen zaplatit objednateli smluvní pokutu ve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výši </w:t>
      </w:r>
      <w:r w:rsidR="00F7575D" w:rsidRPr="00833343">
        <w:rPr>
          <w:rFonts w:ascii="Tahoma" w:hAnsi="Tahoma" w:cs="Tahoma"/>
          <w:color w:val="000000" w:themeColor="text1"/>
          <w:sz w:val="22"/>
          <w:szCs w:val="22"/>
        </w:rPr>
        <w:t xml:space="preserve">0,05 % z ceny za dílo bez DPH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za každý i započatý den prodlení.</w:t>
      </w:r>
    </w:p>
    <w:p w14:paraId="03FCB3E9" w14:textId="07F45DC1" w:rsidR="004A2DDB" w:rsidRPr="0083334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V případě, že bude zjištěno, že stavební deník</w:t>
      </w:r>
      <w:r w:rsidR="00F755E9" w:rsidRPr="00833343">
        <w:rPr>
          <w:rFonts w:ascii="Tahoma" w:hAnsi="Tahoma" w:cs="Tahoma"/>
          <w:color w:val="000000" w:themeColor="text1"/>
          <w:sz w:val="22"/>
          <w:szCs w:val="22"/>
        </w:rPr>
        <w:t>,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případně </w:t>
      </w:r>
      <w:r w:rsidR="00BB1D28">
        <w:rPr>
          <w:rFonts w:ascii="Tahoma" w:hAnsi="Tahoma" w:cs="Tahoma"/>
          <w:color w:val="000000" w:themeColor="text1"/>
          <w:sz w:val="22"/>
          <w:szCs w:val="22"/>
        </w:rPr>
        <w:t>další</w:t>
      </w:r>
      <w:r w:rsidR="00B63DE5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doklady </w:t>
      </w:r>
      <w:r w:rsidR="00F755E9" w:rsidRPr="00833343">
        <w:rPr>
          <w:rFonts w:ascii="Tahoma" w:hAnsi="Tahoma" w:cs="Tahoma"/>
          <w:color w:val="000000" w:themeColor="text1"/>
          <w:sz w:val="22"/>
          <w:szCs w:val="22"/>
        </w:rPr>
        <w:t xml:space="preserve">potřebné k provádění stavby dle stavebního zákona,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nejsou přístupné kdykoliv v průběhu práce na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staveništi, </w:t>
      </w:r>
      <w:r w:rsidR="00B63DE5" w:rsidRPr="00833343">
        <w:rPr>
          <w:rFonts w:ascii="Tahoma" w:hAnsi="Tahoma" w:cs="Tahoma"/>
          <w:color w:val="000000" w:themeColor="text1"/>
          <w:sz w:val="22"/>
          <w:szCs w:val="22"/>
        </w:rPr>
        <w:t xml:space="preserve">je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zhotovitel </w:t>
      </w:r>
      <w:r w:rsidR="00B63DE5" w:rsidRPr="00833343">
        <w:rPr>
          <w:rFonts w:ascii="Tahoma" w:hAnsi="Tahoma" w:cs="Tahoma"/>
          <w:color w:val="000000" w:themeColor="text1"/>
          <w:sz w:val="22"/>
          <w:szCs w:val="22"/>
        </w:rPr>
        <w:t>povinen zaplatit objednateli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smluvní pokut</w:t>
      </w:r>
      <w:r w:rsidR="00B63DE5" w:rsidRPr="00833343">
        <w:rPr>
          <w:rFonts w:ascii="Tahoma" w:hAnsi="Tahoma" w:cs="Tahoma"/>
          <w:color w:val="000000" w:themeColor="text1"/>
          <w:sz w:val="22"/>
          <w:szCs w:val="22"/>
        </w:rPr>
        <w:t>u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ve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výši </w:t>
      </w:r>
      <w:r w:rsidR="00F7575D" w:rsidRPr="00833343">
        <w:rPr>
          <w:rFonts w:ascii="Tahoma" w:hAnsi="Tahoma" w:cs="Tahoma"/>
          <w:color w:val="000000" w:themeColor="text1"/>
          <w:sz w:val="22"/>
          <w:szCs w:val="22"/>
        </w:rPr>
        <w:t xml:space="preserve">0,05 % z ceny za dílo bez DPH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za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každý zjištěný případ.</w:t>
      </w:r>
    </w:p>
    <w:p w14:paraId="108EB6CE" w14:textId="77777777" w:rsidR="00CF7EC4" w:rsidRPr="00833343" w:rsidRDefault="00CF7EC4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V případě, že zhotovitel poruší kteroukoliv povinnost stanovenou v čl.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XI</w:t>
      </w:r>
      <w:r w:rsidR="00973718" w:rsidRPr="00833343">
        <w:rPr>
          <w:rFonts w:ascii="Tahoma" w:hAnsi="Tahoma" w:cs="Tahoma"/>
          <w:color w:val="000000" w:themeColor="text1"/>
          <w:sz w:val="22"/>
          <w:szCs w:val="22"/>
        </w:rPr>
        <w:t>II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E9143C" w:rsidRPr="00833343">
        <w:rPr>
          <w:rFonts w:ascii="Tahoma" w:hAnsi="Tahoma" w:cs="Tahoma"/>
          <w:color w:val="000000" w:themeColor="text1"/>
          <w:sz w:val="22"/>
          <w:szCs w:val="22"/>
        </w:rPr>
        <w:t xml:space="preserve">odst. </w:t>
      </w:r>
      <w:r w:rsidR="00973718" w:rsidRPr="00833343">
        <w:rPr>
          <w:rFonts w:ascii="Tahoma" w:hAnsi="Tahoma" w:cs="Tahoma"/>
          <w:color w:val="000000" w:themeColor="text1"/>
          <w:sz w:val="22"/>
          <w:szCs w:val="22"/>
        </w:rPr>
        <w:t>4 nebo 5</w:t>
      </w:r>
      <w:r w:rsidR="00F17172" w:rsidRPr="00833343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této smlouvy, </w:t>
      </w:r>
      <w:r w:rsidR="00B63DE5" w:rsidRPr="00833343">
        <w:rPr>
          <w:rFonts w:ascii="Tahoma" w:hAnsi="Tahoma" w:cs="Tahoma"/>
          <w:color w:val="000000" w:themeColor="text1"/>
          <w:sz w:val="22"/>
          <w:szCs w:val="22"/>
        </w:rPr>
        <w:t>je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zhotovitel</w:t>
      </w:r>
      <w:r w:rsidR="00B63DE5" w:rsidRPr="00833343">
        <w:rPr>
          <w:rFonts w:ascii="Tahoma" w:hAnsi="Tahoma" w:cs="Tahoma"/>
          <w:color w:val="000000" w:themeColor="text1"/>
          <w:sz w:val="22"/>
          <w:szCs w:val="22"/>
        </w:rPr>
        <w:t xml:space="preserve"> povinen zaplatit objednateli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smluvní poku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t</w:t>
      </w:r>
      <w:r w:rsidR="00B63DE5" w:rsidRPr="00833343">
        <w:rPr>
          <w:rFonts w:ascii="Tahoma" w:hAnsi="Tahoma" w:cs="Tahoma"/>
          <w:color w:val="000000" w:themeColor="text1"/>
          <w:sz w:val="22"/>
          <w:szCs w:val="22"/>
        </w:rPr>
        <w:t>u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 xml:space="preserve"> ve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výši </w:t>
      </w:r>
      <w:r w:rsidR="00E9143C" w:rsidRPr="00833343">
        <w:rPr>
          <w:rFonts w:ascii="Tahoma" w:hAnsi="Tahoma" w:cs="Tahoma"/>
          <w:color w:val="000000" w:themeColor="text1"/>
          <w:sz w:val="22"/>
          <w:szCs w:val="22"/>
        </w:rPr>
        <w:t>5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.000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Kč za každý zjištěný případ a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každý den prodlení.</w:t>
      </w:r>
    </w:p>
    <w:p w14:paraId="4E07C96A" w14:textId="06D7A858" w:rsidR="00B36AFE" w:rsidRPr="00833343" w:rsidRDefault="00B36AFE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V případě, že zhotovitel poruší </w:t>
      </w:r>
      <w:r w:rsidR="00F755E9" w:rsidRPr="00833343">
        <w:rPr>
          <w:rFonts w:ascii="Tahoma" w:hAnsi="Tahoma" w:cs="Tahoma"/>
          <w:color w:val="000000" w:themeColor="text1"/>
          <w:sz w:val="22"/>
          <w:szCs w:val="22"/>
        </w:rPr>
        <w:t xml:space="preserve">jakoukoliv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svou povinnost stanovenou v čl.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CC35F4" w:rsidRPr="00833343">
        <w:rPr>
          <w:rFonts w:ascii="Tahoma" w:hAnsi="Tahoma" w:cs="Tahoma"/>
          <w:color w:val="000000" w:themeColor="text1"/>
          <w:sz w:val="22"/>
          <w:szCs w:val="22"/>
        </w:rPr>
        <w:t>I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X odst.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001F5A" w:rsidRPr="00833343">
        <w:rPr>
          <w:rFonts w:ascii="Tahoma" w:hAnsi="Tahoma" w:cs="Tahoma"/>
          <w:color w:val="000000" w:themeColor="text1"/>
          <w:sz w:val="22"/>
          <w:szCs w:val="22"/>
        </w:rPr>
        <w:t>1 písm. f)</w:t>
      </w:r>
      <w:r w:rsidR="0021217F" w:rsidRPr="00833343">
        <w:rPr>
          <w:rFonts w:ascii="Tahoma" w:hAnsi="Tahoma" w:cs="Tahoma"/>
          <w:color w:val="000000" w:themeColor="text1"/>
          <w:sz w:val="22"/>
          <w:szCs w:val="22"/>
        </w:rPr>
        <w:t>,</w:t>
      </w:r>
      <w:r w:rsidR="00001F5A" w:rsidRPr="00833343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02222" w:rsidRPr="00833343">
        <w:rPr>
          <w:rFonts w:ascii="Tahoma" w:hAnsi="Tahoma" w:cs="Tahoma"/>
          <w:color w:val="000000" w:themeColor="text1"/>
          <w:sz w:val="22"/>
          <w:szCs w:val="22"/>
        </w:rPr>
        <w:t>9</w:t>
      </w:r>
      <w:r w:rsidR="00CC35F4" w:rsidRPr="00833343">
        <w:rPr>
          <w:rFonts w:ascii="Tahoma" w:hAnsi="Tahoma" w:cs="Tahoma"/>
          <w:color w:val="000000" w:themeColor="text1"/>
          <w:sz w:val="22"/>
          <w:szCs w:val="22"/>
        </w:rPr>
        <w:t xml:space="preserve"> nebo </w:t>
      </w:r>
      <w:r w:rsidR="000B6880" w:rsidRPr="00833343">
        <w:rPr>
          <w:rFonts w:ascii="Tahoma" w:hAnsi="Tahoma" w:cs="Tahoma"/>
          <w:color w:val="000000" w:themeColor="text1"/>
          <w:sz w:val="22"/>
          <w:szCs w:val="22"/>
        </w:rPr>
        <w:t>1</w:t>
      </w:r>
      <w:r w:rsidR="00B02222" w:rsidRPr="00833343">
        <w:rPr>
          <w:rFonts w:ascii="Tahoma" w:hAnsi="Tahoma" w:cs="Tahoma"/>
          <w:color w:val="000000" w:themeColor="text1"/>
          <w:sz w:val="22"/>
          <w:szCs w:val="22"/>
        </w:rPr>
        <w:t>0</w:t>
      </w:r>
      <w:r w:rsidR="00CC35F4" w:rsidRPr="00833343">
        <w:rPr>
          <w:rFonts w:ascii="Tahoma" w:hAnsi="Tahoma" w:cs="Tahoma"/>
          <w:color w:val="000000" w:themeColor="text1"/>
          <w:sz w:val="22"/>
          <w:szCs w:val="22"/>
        </w:rPr>
        <w:t xml:space="preserve"> nebo 2</w:t>
      </w:r>
      <w:r w:rsidR="002671E2" w:rsidRPr="00833343">
        <w:rPr>
          <w:rFonts w:ascii="Tahoma" w:hAnsi="Tahoma" w:cs="Tahoma"/>
          <w:color w:val="000000" w:themeColor="text1"/>
          <w:sz w:val="22"/>
          <w:szCs w:val="22"/>
        </w:rPr>
        <w:t>7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této smlouvy, </w:t>
      </w:r>
      <w:r w:rsidR="004D6269" w:rsidRPr="00833343">
        <w:rPr>
          <w:rFonts w:ascii="Tahoma" w:hAnsi="Tahoma" w:cs="Tahoma"/>
          <w:color w:val="000000" w:themeColor="text1"/>
          <w:sz w:val="22"/>
          <w:szCs w:val="22"/>
        </w:rPr>
        <w:t>je povinen zaplatit objednateli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smluvní pokut</w:t>
      </w:r>
      <w:r w:rsidR="004D6269" w:rsidRPr="00833343">
        <w:rPr>
          <w:rFonts w:ascii="Tahoma" w:hAnsi="Tahoma" w:cs="Tahoma"/>
          <w:color w:val="000000" w:themeColor="text1"/>
          <w:sz w:val="22"/>
          <w:szCs w:val="22"/>
        </w:rPr>
        <w:t>u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ve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výši </w:t>
      </w:r>
      <w:r w:rsidR="008D7A9E" w:rsidRPr="00833343">
        <w:rPr>
          <w:rFonts w:ascii="Tahoma" w:hAnsi="Tahoma" w:cs="Tahoma"/>
          <w:color w:val="000000" w:themeColor="text1"/>
          <w:sz w:val="22"/>
          <w:szCs w:val="22"/>
        </w:rPr>
        <w:t>10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.000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Kč za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každý zjištěný případ.</w:t>
      </w:r>
    </w:p>
    <w:p w14:paraId="1BC6B36A" w14:textId="29B3554D" w:rsidR="004A2DDB" w:rsidRPr="0083334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V případě, že zhotovitel poruší svou povinnost stanovenou v čl.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A30F79" w:rsidRPr="00833343">
        <w:rPr>
          <w:rFonts w:ascii="Tahoma" w:hAnsi="Tahoma" w:cs="Tahoma"/>
          <w:color w:val="000000" w:themeColor="text1"/>
          <w:sz w:val="22"/>
          <w:szCs w:val="22"/>
        </w:rPr>
        <w:t>I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X odst. </w:t>
      </w:r>
      <w:r w:rsidR="00B36AFE" w:rsidRPr="00833343">
        <w:rPr>
          <w:rFonts w:ascii="Tahoma" w:hAnsi="Tahoma" w:cs="Tahoma"/>
          <w:color w:val="000000" w:themeColor="text1"/>
          <w:sz w:val="22"/>
          <w:szCs w:val="22"/>
        </w:rPr>
        <w:t>1</w:t>
      </w:r>
      <w:r w:rsidR="002E5A10" w:rsidRPr="00833343">
        <w:rPr>
          <w:rFonts w:ascii="Tahoma" w:hAnsi="Tahoma" w:cs="Tahoma"/>
          <w:color w:val="000000" w:themeColor="text1"/>
          <w:sz w:val="22"/>
          <w:szCs w:val="22"/>
        </w:rPr>
        <w:t>2</w:t>
      </w:r>
      <w:r w:rsidR="00B36AFE" w:rsidRPr="00833343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této smlouvy, </w:t>
      </w:r>
      <w:r w:rsidR="004D6269" w:rsidRPr="00833343">
        <w:rPr>
          <w:rFonts w:ascii="Tahoma" w:hAnsi="Tahoma" w:cs="Tahoma"/>
          <w:color w:val="000000" w:themeColor="text1"/>
          <w:sz w:val="22"/>
          <w:szCs w:val="22"/>
        </w:rPr>
        <w:t>je povinen zaplatit objednateli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smluvní pokut</w:t>
      </w:r>
      <w:r w:rsidR="004D6269" w:rsidRPr="00833343">
        <w:rPr>
          <w:rFonts w:ascii="Tahoma" w:hAnsi="Tahoma" w:cs="Tahoma"/>
          <w:color w:val="000000" w:themeColor="text1"/>
          <w:sz w:val="22"/>
          <w:szCs w:val="22"/>
        </w:rPr>
        <w:t>u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ve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výši </w:t>
      </w:r>
      <w:r w:rsidR="00E9143C" w:rsidRPr="00833343">
        <w:rPr>
          <w:rFonts w:ascii="Tahoma" w:hAnsi="Tahoma" w:cs="Tahoma"/>
          <w:color w:val="000000" w:themeColor="text1"/>
          <w:sz w:val="22"/>
          <w:szCs w:val="22"/>
        </w:rPr>
        <w:t>2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.000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Kč za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každý zjištěný případ.</w:t>
      </w:r>
    </w:p>
    <w:p w14:paraId="30DD9D0F" w14:textId="209EED5B" w:rsidR="00E0756F" w:rsidRPr="00833343" w:rsidRDefault="00E0756F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V případě, že se zhotovitel opakovaně (za</w:t>
      </w:r>
      <w:r w:rsidR="0083791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opakovaně se přitom považuje nejméně dvakrát) nebude řídit podklady nebo prokazatelně uloženými pokyny objednatele (tj. zejména pokyny zadanými písemně, např. ve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stavebním deníku), nebo objednateli neposkytne požadovanou dokumentaci a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informace, </w:t>
      </w:r>
      <w:r w:rsidR="004D6269" w:rsidRPr="00833343">
        <w:rPr>
          <w:rFonts w:ascii="Tahoma" w:hAnsi="Tahoma" w:cs="Tahoma"/>
          <w:color w:val="000000" w:themeColor="text1"/>
          <w:sz w:val="22"/>
          <w:szCs w:val="22"/>
        </w:rPr>
        <w:t>je povinen zaplatit objednateli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smluvní pokut</w:t>
      </w:r>
      <w:r w:rsidR="004D6269" w:rsidRPr="00833343">
        <w:rPr>
          <w:rFonts w:ascii="Tahoma" w:hAnsi="Tahoma" w:cs="Tahoma"/>
          <w:color w:val="000000" w:themeColor="text1"/>
          <w:sz w:val="22"/>
          <w:szCs w:val="22"/>
        </w:rPr>
        <w:t>u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 ve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výši </w:t>
      </w:r>
      <w:r w:rsidR="006002AF" w:rsidRPr="00833343">
        <w:rPr>
          <w:rFonts w:ascii="Tahoma" w:hAnsi="Tahoma" w:cs="Tahoma"/>
          <w:color w:val="000000" w:themeColor="text1"/>
          <w:sz w:val="22"/>
          <w:szCs w:val="22"/>
        </w:rPr>
        <w:t>2.000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Kč za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každý zjištěný případ</w:t>
      </w:r>
      <w:r w:rsidR="00CA3F12" w:rsidRPr="00833343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40DF2117" w14:textId="77777777" w:rsidR="004A2DDB" w:rsidRPr="0083334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V případě, že závazek provést dílo zanikne před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 xml:space="preserve">řádným ukončením díla, nezaniká nárok </w:t>
      </w:r>
      <w:r w:rsidR="001A4FDD" w:rsidRPr="00833343">
        <w:rPr>
          <w:rFonts w:ascii="Tahoma" w:hAnsi="Tahoma" w:cs="Tahoma"/>
          <w:color w:val="000000" w:themeColor="text1"/>
          <w:sz w:val="22"/>
          <w:szCs w:val="22"/>
        </w:rPr>
        <w:t>n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a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smluvní pokutu, pokud vznikl dřívějším porušením povinnosti.</w:t>
      </w:r>
      <w:r w:rsidR="007137C3" w:rsidRPr="00833343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Zánik závazku pozdním splněním neznamená zánik nároku na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smluvní pokutu za prodlení s plněním.</w:t>
      </w:r>
    </w:p>
    <w:p w14:paraId="4B0544A0" w14:textId="77777777" w:rsidR="004A2DDB" w:rsidRPr="0083334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Sjednané smluvní pokuty zaplatí povinná strana nezávisle na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zavinění a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na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tom, zda a v jaké v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ýši vznikne druhé straně škoda.</w:t>
      </w:r>
    </w:p>
    <w:p w14:paraId="24267CBA" w14:textId="669BE982" w:rsidR="004A2DDB" w:rsidRPr="0083334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33343">
        <w:rPr>
          <w:rFonts w:ascii="Tahoma" w:hAnsi="Tahoma" w:cs="Tahoma"/>
          <w:color w:val="000000" w:themeColor="text1"/>
          <w:sz w:val="22"/>
          <w:szCs w:val="22"/>
        </w:rPr>
        <w:t>Smluvní pokuty se nezapočítávají na</w:t>
      </w:r>
      <w:r w:rsidR="000431D2" w:rsidRPr="0083334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833343">
        <w:rPr>
          <w:rFonts w:ascii="Tahoma" w:hAnsi="Tahoma" w:cs="Tahoma"/>
          <w:color w:val="000000" w:themeColor="text1"/>
          <w:sz w:val="22"/>
          <w:szCs w:val="22"/>
        </w:rPr>
        <w:t>náhradu případně vzniklé škody. Náhradu škody lze vymáhat samostatně vedle smluvní pokuty v plné výši.</w:t>
      </w:r>
    </w:p>
    <w:p w14:paraId="48170A9A" w14:textId="31136E78" w:rsidR="00D172BC" w:rsidRDefault="00F35B82" w:rsidP="00F35B82">
      <w:pPr>
        <w:keepNext/>
        <w:spacing w:before="360"/>
        <w:jc w:val="center"/>
        <w:rPr>
          <w:rFonts w:ascii="Tahoma" w:hAnsi="Tahoma" w:cs="Tahoma"/>
          <w:b/>
          <w:bCs/>
          <w:sz w:val="22"/>
          <w:szCs w:val="22"/>
        </w:rPr>
      </w:pPr>
      <w:r w:rsidRPr="00F35B82">
        <w:rPr>
          <w:rFonts w:ascii="Tahoma" w:hAnsi="Tahoma" w:cs="Tahoma"/>
          <w:b/>
          <w:sz w:val="22"/>
          <w:szCs w:val="22"/>
        </w:rPr>
        <w:t>XV</w:t>
      </w:r>
      <w:r>
        <w:rPr>
          <w:rFonts w:ascii="Tahoma" w:hAnsi="Tahoma" w:cs="Tahoma"/>
          <w:b/>
          <w:bCs/>
          <w:sz w:val="22"/>
          <w:szCs w:val="22"/>
        </w:rPr>
        <w:t>.</w:t>
      </w:r>
      <w:r>
        <w:rPr>
          <w:rFonts w:ascii="Tahoma" w:hAnsi="Tahoma" w:cs="Tahoma"/>
          <w:b/>
          <w:bCs/>
          <w:sz w:val="22"/>
          <w:szCs w:val="22"/>
        </w:rPr>
        <w:br/>
      </w:r>
      <w:r w:rsidR="00D172BC" w:rsidRPr="007434F0">
        <w:rPr>
          <w:rFonts w:ascii="Tahoma" w:hAnsi="Tahoma" w:cs="Tahoma"/>
          <w:b/>
          <w:bCs/>
          <w:sz w:val="22"/>
          <w:szCs w:val="22"/>
        </w:rPr>
        <w:t>Sankce vůči Rusku a Bělorusku</w:t>
      </w:r>
    </w:p>
    <w:p w14:paraId="3EC1067F" w14:textId="77777777" w:rsidR="005F178F" w:rsidRDefault="005F178F" w:rsidP="005F178F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0E22FCCC" w14:textId="77777777" w:rsidR="005F178F" w:rsidRDefault="005F178F" w:rsidP="005F178F">
      <w:pPr>
        <w:pStyle w:val="paragraph"/>
        <w:numPr>
          <w:ilvl w:val="0"/>
          <w:numId w:val="35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6F48DC99" w14:textId="77777777" w:rsidR="005F178F" w:rsidRDefault="005F178F" w:rsidP="005F178F">
      <w:pPr>
        <w:pStyle w:val="paragraph"/>
        <w:numPr>
          <w:ilvl w:val="0"/>
          <w:numId w:val="36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5943C627" w14:textId="77777777" w:rsidR="005F178F" w:rsidRDefault="005F178F" w:rsidP="005F178F">
      <w:pPr>
        <w:pStyle w:val="paragraph"/>
        <w:numPr>
          <w:ilvl w:val="0"/>
          <w:numId w:val="37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1815A7A7" w14:textId="00EE0725" w:rsidR="005F178F" w:rsidRDefault="005F178F" w:rsidP="005F178F">
      <w:pPr>
        <w:pStyle w:val="paragraph"/>
        <w:numPr>
          <w:ilvl w:val="0"/>
          <w:numId w:val="38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této smlouvy, je zhotovitel povinen zaplatit objednateli smluvní pokutu ve výši 100.000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28530937" w14:textId="77777777" w:rsidR="005F178F" w:rsidRDefault="005F178F" w:rsidP="005F178F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Style w:val="normaltextrun"/>
          <w:rFonts w:ascii="Tahoma" w:hAnsi="Tahoma" w:cs="Tahoma"/>
          <w:i/>
          <w:iCs/>
          <w:color w:val="FF0000"/>
          <w:sz w:val="22"/>
          <w:szCs w:val="22"/>
        </w:rPr>
      </w:pPr>
    </w:p>
    <w:p w14:paraId="738BB3CC" w14:textId="295715F3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XV</w:t>
      </w:r>
      <w:r w:rsidR="00F35B82">
        <w:rPr>
          <w:rFonts w:ascii="Tahoma" w:hAnsi="Tahoma" w:cs="Tahoma"/>
          <w:b/>
          <w:sz w:val="22"/>
          <w:szCs w:val="22"/>
        </w:rPr>
        <w:t>I</w:t>
      </w:r>
      <w:r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4F5D2D">
        <w:rPr>
          <w:rFonts w:ascii="Tahoma" w:hAnsi="Tahoma" w:cs="Tahoma"/>
          <w:b/>
          <w:sz w:val="22"/>
          <w:szCs w:val="22"/>
        </w:rPr>
        <w:t>Zánik smlouvy</w:t>
      </w:r>
    </w:p>
    <w:p w14:paraId="517D9D35" w14:textId="77777777" w:rsidR="004A2DDB" w:rsidRPr="004F5D2D" w:rsidRDefault="004A2DDB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Smluvní strany mohou ukončit smluvní vztah píse</w:t>
      </w:r>
      <w:r w:rsidR="000431D2">
        <w:rPr>
          <w:rFonts w:ascii="Tahoma" w:hAnsi="Tahoma" w:cs="Tahoma"/>
          <w:sz w:val="22"/>
          <w:szCs w:val="22"/>
        </w:rPr>
        <w:t>mnou dohodou.</w:t>
      </w:r>
    </w:p>
    <w:p w14:paraId="5B04DD15" w14:textId="77777777" w:rsidR="004A2DDB" w:rsidRPr="000431D2" w:rsidRDefault="004A2DDB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Smluvní strany jsou oprávněny odstoupit od</w:t>
      </w:r>
      <w:r w:rsidR="000431D2" w:rsidRP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smlouvy v případě jejího podstatného porušení druhou smluvní stranou, přičemž podstatným porušením smlouvy se rozumí zejména:</w:t>
      </w:r>
    </w:p>
    <w:p w14:paraId="64A25EDF" w14:textId="77777777" w:rsidR="004A2DDB" w:rsidRPr="000431D2" w:rsidRDefault="004A2DDB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neprovedení díla v době plnění dle čl. IV odst. 1 této smlouvy,</w:t>
      </w:r>
    </w:p>
    <w:p w14:paraId="441E6E99" w14:textId="77777777" w:rsidR="009C04AC" w:rsidRPr="000431D2" w:rsidRDefault="009C04AC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nepředání kopie pojistné smlouvy na</w:t>
      </w:r>
      <w:r w:rsid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požadované pojištění dle</w:t>
      </w:r>
      <w:r w:rsidR="000431D2">
        <w:rPr>
          <w:rFonts w:ascii="Tahoma" w:hAnsi="Tahoma" w:cs="Tahoma"/>
          <w:sz w:val="22"/>
          <w:szCs w:val="22"/>
        </w:rPr>
        <w:t> </w:t>
      </w:r>
      <w:r w:rsidR="00A30F79">
        <w:rPr>
          <w:rFonts w:ascii="Tahoma" w:hAnsi="Tahoma" w:cs="Tahoma"/>
          <w:sz w:val="22"/>
          <w:szCs w:val="22"/>
        </w:rPr>
        <w:t xml:space="preserve">čl. XIII odst. 5 </w:t>
      </w:r>
      <w:r w:rsidR="001B4AF4">
        <w:rPr>
          <w:rFonts w:ascii="Tahoma" w:hAnsi="Tahoma" w:cs="Tahoma"/>
          <w:sz w:val="22"/>
          <w:szCs w:val="22"/>
        </w:rPr>
        <w:t>této smlouvy</w:t>
      </w:r>
      <w:r w:rsidRPr="000431D2">
        <w:rPr>
          <w:rFonts w:ascii="Tahoma" w:hAnsi="Tahoma" w:cs="Tahoma"/>
          <w:sz w:val="22"/>
          <w:szCs w:val="22"/>
        </w:rPr>
        <w:t>,</w:t>
      </w:r>
    </w:p>
    <w:p w14:paraId="5E85B866" w14:textId="77777777" w:rsidR="009C04AC" w:rsidRPr="000431D2" w:rsidRDefault="009C04AC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nepřevzetí staveniště zhotovitelem na</w:t>
      </w:r>
      <w:r w:rsid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výzvu objednatele (s výjimkou případů, kdy převzetí brání důvody na straně objednatele),</w:t>
      </w:r>
    </w:p>
    <w:p w14:paraId="4B001292" w14:textId="77777777" w:rsidR="004A2DDB" w:rsidRPr="000431D2" w:rsidRDefault="004A2DDB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nedodržení pokynů objednatele, právních předpisů nebo technických norem týkajících se provádění díla,</w:t>
      </w:r>
    </w:p>
    <w:p w14:paraId="5CD54BFF" w14:textId="77777777" w:rsidR="004A2DDB" w:rsidRPr="000431D2" w:rsidRDefault="000431D2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nedodržení smluvních ujednání o </w:t>
      </w:r>
      <w:r w:rsidR="004A2DDB" w:rsidRPr="000431D2">
        <w:rPr>
          <w:rFonts w:ascii="Tahoma" w:hAnsi="Tahoma" w:cs="Tahoma"/>
          <w:sz w:val="22"/>
          <w:szCs w:val="22"/>
        </w:rPr>
        <w:t>záruce za jakost,</w:t>
      </w:r>
    </w:p>
    <w:p w14:paraId="7DD1511F" w14:textId="77777777" w:rsidR="004A2DDB" w:rsidRPr="000431D2" w:rsidRDefault="000431D2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neuhrazení ceny za </w:t>
      </w:r>
      <w:r w:rsidR="004A2DDB" w:rsidRPr="000431D2">
        <w:rPr>
          <w:rFonts w:ascii="Tahoma" w:hAnsi="Tahoma" w:cs="Tahoma"/>
          <w:sz w:val="22"/>
          <w:szCs w:val="22"/>
        </w:rPr>
        <w:t>dílo objednatelem po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doručení první výzvy,</w:t>
      </w:r>
    </w:p>
    <w:p w14:paraId="62220A25" w14:textId="77777777" w:rsidR="004A2DDB" w:rsidRPr="000431D2" w:rsidRDefault="004A2DDB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 xml:space="preserve">nedodržení </w:t>
      </w:r>
      <w:r w:rsidR="00F755E9">
        <w:rPr>
          <w:rFonts w:ascii="Tahoma" w:hAnsi="Tahoma" w:cs="Tahoma"/>
          <w:sz w:val="22"/>
          <w:szCs w:val="22"/>
        </w:rPr>
        <w:t>jakéhokoliv smluvní</w:t>
      </w:r>
      <w:r w:rsidRPr="000431D2">
        <w:rPr>
          <w:rFonts w:ascii="Tahoma" w:hAnsi="Tahoma" w:cs="Tahoma"/>
          <w:sz w:val="22"/>
          <w:szCs w:val="22"/>
        </w:rPr>
        <w:t>h</w:t>
      </w:r>
      <w:r w:rsidR="00F755E9">
        <w:rPr>
          <w:rFonts w:ascii="Tahoma" w:hAnsi="Tahoma" w:cs="Tahoma"/>
          <w:sz w:val="22"/>
          <w:szCs w:val="22"/>
        </w:rPr>
        <w:t>o</w:t>
      </w:r>
      <w:r w:rsidRPr="000431D2">
        <w:rPr>
          <w:rFonts w:ascii="Tahoma" w:hAnsi="Tahoma" w:cs="Tahoma"/>
          <w:sz w:val="22"/>
          <w:szCs w:val="22"/>
        </w:rPr>
        <w:t xml:space="preserve"> ujednání </w:t>
      </w:r>
      <w:r w:rsidRPr="00684B95">
        <w:rPr>
          <w:rFonts w:ascii="Tahoma" w:hAnsi="Tahoma" w:cs="Tahoma"/>
          <w:sz w:val="22"/>
          <w:szCs w:val="22"/>
        </w:rPr>
        <w:t>dle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Pr="00684B95">
        <w:rPr>
          <w:rFonts w:ascii="Tahoma" w:hAnsi="Tahoma" w:cs="Tahoma"/>
          <w:sz w:val="22"/>
          <w:szCs w:val="22"/>
        </w:rPr>
        <w:t>čl.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="00B30124">
        <w:rPr>
          <w:rFonts w:ascii="Tahoma" w:hAnsi="Tahoma" w:cs="Tahoma"/>
          <w:sz w:val="22"/>
          <w:szCs w:val="22"/>
        </w:rPr>
        <w:t>I</w:t>
      </w:r>
      <w:r w:rsidRPr="00684B95">
        <w:rPr>
          <w:rFonts w:ascii="Tahoma" w:hAnsi="Tahoma" w:cs="Tahoma"/>
          <w:sz w:val="22"/>
          <w:szCs w:val="22"/>
        </w:rPr>
        <w:t>X odst.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="00B30124">
        <w:rPr>
          <w:rFonts w:ascii="Tahoma" w:hAnsi="Tahoma" w:cs="Tahoma"/>
          <w:sz w:val="22"/>
          <w:szCs w:val="22"/>
        </w:rPr>
        <w:t>1</w:t>
      </w:r>
      <w:r w:rsidR="005622AD">
        <w:rPr>
          <w:rFonts w:ascii="Tahoma" w:hAnsi="Tahoma" w:cs="Tahoma"/>
          <w:sz w:val="22"/>
          <w:szCs w:val="22"/>
        </w:rPr>
        <w:t>0</w:t>
      </w:r>
      <w:r w:rsidRPr="00684B95">
        <w:rPr>
          <w:rFonts w:ascii="Tahoma" w:hAnsi="Tahoma" w:cs="Tahoma"/>
          <w:sz w:val="22"/>
          <w:szCs w:val="22"/>
        </w:rPr>
        <w:t xml:space="preserve"> </w:t>
      </w:r>
      <w:r w:rsidRPr="000431D2">
        <w:rPr>
          <w:rFonts w:ascii="Tahoma" w:hAnsi="Tahoma" w:cs="Tahoma"/>
          <w:sz w:val="22"/>
          <w:szCs w:val="22"/>
        </w:rPr>
        <w:t>této smlouvy.</w:t>
      </w:r>
    </w:p>
    <w:p w14:paraId="4EEC1F42" w14:textId="77777777" w:rsidR="009C04AC" w:rsidRPr="000431D2" w:rsidRDefault="009C04AC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Objednatel je dále oprávněn od této smlouvy odstoupit v těchto případech:</w:t>
      </w:r>
    </w:p>
    <w:p w14:paraId="5377FD71" w14:textId="77777777" w:rsidR="009C04AC" w:rsidRPr="000431D2" w:rsidRDefault="009C04AC" w:rsidP="00F5380B">
      <w:pPr>
        <w:numPr>
          <w:ilvl w:val="0"/>
          <w:numId w:val="27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color w:val="000000"/>
          <w:sz w:val="22"/>
          <w:szCs w:val="22"/>
        </w:rPr>
        <w:t>dojde</w:t>
      </w:r>
      <w:r w:rsidR="000431D2">
        <w:rPr>
          <w:rFonts w:ascii="Tahoma" w:hAnsi="Tahoma" w:cs="Tahoma"/>
          <w:color w:val="000000"/>
          <w:sz w:val="22"/>
          <w:szCs w:val="22"/>
        </w:rPr>
        <w:noBreakHyphen/>
      </w:r>
      <w:r w:rsidRPr="000431D2">
        <w:rPr>
          <w:rFonts w:ascii="Tahoma" w:hAnsi="Tahoma" w:cs="Tahoma"/>
          <w:color w:val="000000"/>
          <w:sz w:val="22"/>
          <w:szCs w:val="22"/>
        </w:rPr>
        <w:t>li k neoprávněnému zastavení prací z rozhodnutí zhotovitele nebo zhotovitel postupuje při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provádění díla způsobem, který zjevně neodpo</w:t>
      </w:r>
      <w:r w:rsidR="000431D2">
        <w:rPr>
          <w:rFonts w:ascii="Tahoma" w:hAnsi="Tahoma" w:cs="Tahoma"/>
          <w:color w:val="000000"/>
          <w:sz w:val="22"/>
          <w:szCs w:val="22"/>
        </w:rPr>
        <w:t>vídá dohodnutému rozsahu díla a </w:t>
      </w:r>
      <w:r w:rsidRPr="000431D2">
        <w:rPr>
          <w:rFonts w:ascii="Tahoma" w:hAnsi="Tahoma" w:cs="Tahoma"/>
          <w:color w:val="000000"/>
          <w:sz w:val="22"/>
          <w:szCs w:val="22"/>
        </w:rPr>
        <w:t>sjednanému termínu předání díla, či jeho části objednateli;</w:t>
      </w:r>
    </w:p>
    <w:p w14:paraId="3D42C96B" w14:textId="77777777" w:rsidR="009C04AC" w:rsidRPr="000431D2" w:rsidRDefault="000431D2" w:rsidP="00F5380B">
      <w:pPr>
        <w:numPr>
          <w:ilvl w:val="0"/>
          <w:numId w:val="27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bylo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9C04AC" w:rsidRPr="000431D2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to</w:t>
      </w:r>
      <w:r>
        <w:rPr>
          <w:rFonts w:ascii="Tahoma" w:hAnsi="Tahoma" w:cs="Tahoma"/>
          <w:color w:val="000000"/>
          <w:sz w:val="22"/>
          <w:szCs w:val="22"/>
        </w:rPr>
        <w:t>m, že zhotovitel je v úpadku ve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smyslu zákona č.</w:t>
      </w:r>
      <w:r>
        <w:rPr>
          <w:rFonts w:ascii="Tahoma" w:hAnsi="Tahoma" w:cs="Tahoma"/>
          <w:color w:val="000000"/>
          <w:sz w:val="22"/>
          <w:szCs w:val="22"/>
        </w:rPr>
        <w:t> 182/2006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Sb., o</w:t>
      </w:r>
      <w:r>
        <w:rPr>
          <w:rFonts w:ascii="Tahoma" w:hAnsi="Tahoma" w:cs="Tahoma"/>
          <w:color w:val="000000"/>
          <w:sz w:val="22"/>
          <w:szCs w:val="22"/>
        </w:rPr>
        <w:t> úpadku a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znění pozdějších předpisů (a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to bez ohledu na</w:t>
      </w:r>
      <w:r>
        <w:rPr>
          <w:rFonts w:ascii="Tahoma" w:hAnsi="Tahoma" w:cs="Tahoma"/>
          <w:color w:val="000000"/>
          <w:sz w:val="22"/>
          <w:szCs w:val="22"/>
        </w:rPr>
        <w:t> právní moc tohoto rozhodnutí);</w:t>
      </w:r>
    </w:p>
    <w:p w14:paraId="4635E0E4" w14:textId="77777777" w:rsidR="009C04AC" w:rsidRPr="000431D2" w:rsidRDefault="009C04AC" w:rsidP="00F5380B">
      <w:pPr>
        <w:numPr>
          <w:ilvl w:val="0"/>
          <w:numId w:val="27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color w:val="000000"/>
          <w:sz w:val="22"/>
          <w:szCs w:val="22"/>
        </w:rPr>
        <w:t>podá</w:t>
      </w:r>
      <w:r w:rsidR="000431D2">
        <w:rPr>
          <w:rFonts w:ascii="Tahoma" w:hAnsi="Tahoma" w:cs="Tahoma"/>
          <w:color w:val="000000"/>
          <w:sz w:val="22"/>
          <w:szCs w:val="22"/>
        </w:rPr>
        <w:noBreakHyphen/>
      </w:r>
      <w:r w:rsidRPr="000431D2">
        <w:rPr>
          <w:rFonts w:ascii="Tahoma" w:hAnsi="Tahoma" w:cs="Tahoma"/>
          <w:color w:val="000000"/>
          <w:sz w:val="22"/>
          <w:szCs w:val="22"/>
        </w:rPr>
        <w:t>li zhotovitel sám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sebe insolvenční návrh.</w:t>
      </w:r>
    </w:p>
    <w:p w14:paraId="1C016E8F" w14:textId="77777777" w:rsidR="009C04AC" w:rsidRPr="000431D2" w:rsidRDefault="009C04AC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Odstoupením</w:t>
      </w:r>
      <w:r w:rsidRPr="000431D2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smlouvy není dotčeno pr</w:t>
      </w:r>
      <w:r w:rsidR="000431D2">
        <w:rPr>
          <w:rFonts w:ascii="Tahoma" w:hAnsi="Tahoma" w:cs="Tahoma"/>
          <w:color w:val="000000"/>
          <w:sz w:val="22"/>
          <w:szCs w:val="22"/>
        </w:rPr>
        <w:t>ávo oprávněné smluvní strany na </w:t>
      </w:r>
      <w:r w:rsidRPr="000431D2">
        <w:rPr>
          <w:rFonts w:ascii="Tahoma" w:hAnsi="Tahoma" w:cs="Tahoma"/>
          <w:color w:val="000000"/>
          <w:sz w:val="22"/>
          <w:szCs w:val="22"/>
        </w:rPr>
        <w:t>zaplacení smluvní pokuty ani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náhradu škody vzniklé porušením smlouvy. Odstoupením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smlouvy není dotčena smluvní záruka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vady, která se uplatní v rozsahu stanoveném touto smlouvou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dosud provedenou část díla. Odstoupením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</w:t>
      </w:r>
      <w:r w:rsidR="00EA771A">
        <w:rPr>
          <w:rFonts w:ascii="Tahoma" w:hAnsi="Tahoma" w:cs="Tahoma"/>
          <w:color w:val="000000"/>
          <w:sz w:val="22"/>
          <w:szCs w:val="22"/>
        </w:rPr>
        <w:t>uvy není dotčena odpovědnost za vady, které existují na doposud zhotovené části díla ke </w:t>
      </w:r>
      <w:r w:rsidRPr="000431D2">
        <w:rPr>
          <w:rFonts w:ascii="Tahoma" w:hAnsi="Tahoma" w:cs="Tahoma"/>
          <w:color w:val="000000"/>
          <w:sz w:val="22"/>
          <w:szCs w:val="22"/>
        </w:rPr>
        <w:t>dni odstoupení.</w:t>
      </w:r>
    </w:p>
    <w:p w14:paraId="7DFB34B8" w14:textId="77777777" w:rsidR="00807E38" w:rsidRPr="00AA3365" w:rsidRDefault="00807E38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Pro</w:t>
      </w:r>
      <w:r w:rsidR="00EA771A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 xml:space="preserve">účely této smlouvy se </w:t>
      </w:r>
      <w:r w:rsidRPr="00AA3365">
        <w:rPr>
          <w:rFonts w:ascii="Tahoma" w:hAnsi="Tahoma" w:cs="Tahoma"/>
          <w:sz w:val="22"/>
          <w:szCs w:val="22"/>
        </w:rPr>
        <w:t>pod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 xml:space="preserve">pojmem „bez zbytečného odkladu“ </w:t>
      </w:r>
      <w:r w:rsidR="001545F8" w:rsidRPr="00AA3365">
        <w:rPr>
          <w:rFonts w:ascii="Tahoma" w:hAnsi="Tahoma" w:cs="Tahoma"/>
          <w:sz w:val="22"/>
          <w:szCs w:val="22"/>
        </w:rPr>
        <w:t>dle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1545F8" w:rsidRPr="00AA3365">
        <w:rPr>
          <w:rFonts w:ascii="Tahoma" w:hAnsi="Tahoma" w:cs="Tahoma"/>
          <w:sz w:val="22"/>
          <w:szCs w:val="22"/>
        </w:rPr>
        <w:t>§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1545F8" w:rsidRPr="00AA3365">
        <w:rPr>
          <w:rFonts w:ascii="Tahoma" w:hAnsi="Tahoma" w:cs="Tahoma"/>
          <w:sz w:val="22"/>
          <w:szCs w:val="22"/>
        </w:rPr>
        <w:t xml:space="preserve">2002 občanského zákoníku </w:t>
      </w:r>
      <w:r w:rsidRPr="00AA3365">
        <w:rPr>
          <w:rFonts w:ascii="Tahoma" w:hAnsi="Tahoma" w:cs="Tahoma"/>
          <w:sz w:val="22"/>
          <w:szCs w:val="22"/>
        </w:rPr>
        <w:t>rozumí „nejpozději do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AD3D0C" w:rsidRPr="00AA3365">
        <w:rPr>
          <w:rFonts w:ascii="Tahoma" w:hAnsi="Tahoma" w:cs="Tahoma"/>
          <w:sz w:val="22"/>
          <w:szCs w:val="22"/>
        </w:rPr>
        <w:t>14 dnů</w:t>
      </w:r>
      <w:r w:rsidRPr="00AA3365">
        <w:rPr>
          <w:rFonts w:ascii="Tahoma" w:hAnsi="Tahoma" w:cs="Tahoma"/>
          <w:sz w:val="22"/>
          <w:szCs w:val="22"/>
        </w:rPr>
        <w:t>“.</w:t>
      </w:r>
    </w:p>
    <w:p w14:paraId="29226FB4" w14:textId="0CF1C294" w:rsidR="004A2DDB" w:rsidRPr="00AA3365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XV</w:t>
      </w:r>
      <w:r w:rsidR="00012802" w:rsidRPr="00AA3365">
        <w:rPr>
          <w:rFonts w:ascii="Tahoma" w:hAnsi="Tahoma" w:cs="Tahoma"/>
          <w:b/>
          <w:sz w:val="22"/>
          <w:szCs w:val="22"/>
        </w:rPr>
        <w:t>I</w:t>
      </w:r>
      <w:r w:rsidR="00F35B82">
        <w:rPr>
          <w:rFonts w:ascii="Tahoma" w:hAnsi="Tahoma" w:cs="Tahoma"/>
          <w:b/>
          <w:sz w:val="22"/>
          <w:szCs w:val="22"/>
        </w:rPr>
        <w:t>I</w:t>
      </w:r>
      <w:r w:rsidRPr="00AA3365">
        <w:rPr>
          <w:rFonts w:ascii="Tahoma" w:hAnsi="Tahoma" w:cs="Tahoma"/>
          <w:b/>
          <w:sz w:val="22"/>
          <w:szCs w:val="22"/>
        </w:rPr>
        <w:t>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Závěrečná ujednání</w:t>
      </w:r>
    </w:p>
    <w:p w14:paraId="292425C8" w14:textId="77777777" w:rsidR="004A2DDB" w:rsidRPr="00AA3365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Změnit nebo doplnit </w:t>
      </w:r>
      <w:r w:rsidR="004D6269">
        <w:rPr>
          <w:rFonts w:ascii="Tahoma" w:hAnsi="Tahoma" w:cs="Tahoma"/>
          <w:sz w:val="22"/>
          <w:szCs w:val="22"/>
        </w:rPr>
        <w:t xml:space="preserve">tuto </w:t>
      </w:r>
      <w:r w:rsidRPr="00AA3365">
        <w:rPr>
          <w:rFonts w:ascii="Tahoma" w:hAnsi="Tahoma" w:cs="Tahoma"/>
          <w:sz w:val="22"/>
          <w:szCs w:val="22"/>
        </w:rPr>
        <w:t>smlouvu mohou smluvní strany pouze formou písemných dodatků, které budou vzestupně čí</w:t>
      </w:r>
      <w:r w:rsidR="00EA771A" w:rsidRPr="00AA3365">
        <w:rPr>
          <w:rFonts w:ascii="Tahoma" w:hAnsi="Tahoma" w:cs="Tahoma"/>
          <w:sz w:val="22"/>
          <w:szCs w:val="22"/>
        </w:rPr>
        <w:t>slovány, výslovně prohlášeny za </w:t>
      </w:r>
      <w:r w:rsidRPr="00AA3365">
        <w:rPr>
          <w:rFonts w:ascii="Tahoma" w:hAnsi="Tahoma" w:cs="Tahoma"/>
          <w:sz w:val="22"/>
          <w:szCs w:val="22"/>
        </w:rPr>
        <w:t>dodatk</w:t>
      </w:r>
      <w:r w:rsidR="00EA771A" w:rsidRPr="00AA3365">
        <w:rPr>
          <w:rFonts w:ascii="Tahoma" w:hAnsi="Tahoma" w:cs="Tahoma"/>
          <w:sz w:val="22"/>
          <w:szCs w:val="22"/>
        </w:rPr>
        <w:t>y</w:t>
      </w:r>
      <w:r w:rsidRPr="00AA3365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6ACA37E1" w14:textId="77777777" w:rsidR="004A2DDB" w:rsidRPr="00902592" w:rsidRDefault="00EA771A" w:rsidP="00F5380B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Tato s</w:t>
      </w:r>
      <w:r w:rsidR="004A2DDB" w:rsidRPr="00AA3365">
        <w:rPr>
          <w:rFonts w:ascii="Tahoma" w:hAnsi="Tahoma" w:cs="Tahoma"/>
          <w:sz w:val="22"/>
          <w:szCs w:val="22"/>
        </w:rPr>
        <w:t xml:space="preserve">mlouva nabývá platnosti </w:t>
      </w:r>
      <w:r w:rsidRPr="00AA3365">
        <w:rPr>
          <w:rFonts w:ascii="Tahoma" w:hAnsi="Tahoma" w:cs="Tahoma"/>
          <w:sz w:val="22"/>
          <w:szCs w:val="22"/>
        </w:rPr>
        <w:t xml:space="preserve">dnem jejího </w:t>
      </w:r>
      <w:r w:rsidR="00E57B39" w:rsidRPr="00AA3365">
        <w:rPr>
          <w:rFonts w:ascii="Tahoma" w:hAnsi="Tahoma" w:cs="Tahoma"/>
          <w:sz w:val="22"/>
          <w:szCs w:val="22"/>
        </w:rPr>
        <w:t>podpis</w:t>
      </w:r>
      <w:r w:rsidRPr="00AA3365">
        <w:rPr>
          <w:rFonts w:ascii="Tahoma" w:hAnsi="Tahoma" w:cs="Tahoma"/>
          <w:sz w:val="22"/>
          <w:szCs w:val="22"/>
        </w:rPr>
        <w:t>u</w:t>
      </w:r>
      <w:r w:rsidR="00E57B39" w:rsidRPr="00AA3365">
        <w:rPr>
          <w:rFonts w:ascii="Tahoma" w:hAnsi="Tahoma" w:cs="Tahoma"/>
          <w:sz w:val="22"/>
          <w:szCs w:val="22"/>
        </w:rPr>
        <w:t xml:space="preserve"> ob</w:t>
      </w:r>
      <w:r w:rsidRPr="00AA3365">
        <w:rPr>
          <w:rFonts w:ascii="Tahoma" w:hAnsi="Tahoma" w:cs="Tahoma"/>
          <w:sz w:val="22"/>
          <w:szCs w:val="22"/>
        </w:rPr>
        <w:t>ěma</w:t>
      </w:r>
      <w:r w:rsidR="00E57B39" w:rsidRPr="00AA3365">
        <w:rPr>
          <w:rFonts w:ascii="Tahoma" w:hAnsi="Tahoma" w:cs="Tahoma"/>
          <w:sz w:val="22"/>
          <w:szCs w:val="22"/>
        </w:rPr>
        <w:t xml:space="preserve"> smluvní</w:t>
      </w:r>
      <w:r w:rsidRPr="00AA3365">
        <w:rPr>
          <w:rFonts w:ascii="Tahoma" w:hAnsi="Tahoma" w:cs="Tahoma"/>
          <w:sz w:val="22"/>
          <w:szCs w:val="22"/>
        </w:rPr>
        <w:t>mi</w:t>
      </w:r>
      <w:r w:rsidR="00E57B39" w:rsidRPr="00AA3365">
        <w:rPr>
          <w:rFonts w:ascii="Tahoma" w:hAnsi="Tahoma" w:cs="Tahoma"/>
          <w:sz w:val="22"/>
          <w:szCs w:val="22"/>
        </w:rPr>
        <w:t xml:space="preserve"> stran</w:t>
      </w:r>
      <w:r w:rsidRPr="00AA3365">
        <w:rPr>
          <w:rFonts w:ascii="Tahoma" w:hAnsi="Tahoma" w:cs="Tahoma"/>
          <w:sz w:val="22"/>
          <w:szCs w:val="22"/>
        </w:rPr>
        <w:t>ami</w:t>
      </w:r>
      <w:r w:rsidR="00E57B39" w:rsidRPr="00AA3365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a </w:t>
      </w:r>
      <w:r w:rsidR="004A2DDB" w:rsidRPr="00AA3365">
        <w:rPr>
          <w:rFonts w:ascii="Tahoma" w:hAnsi="Tahoma" w:cs="Tahoma"/>
          <w:sz w:val="22"/>
          <w:szCs w:val="22"/>
        </w:rPr>
        <w:t>účinnosti dnem, kdy vyjádření souhlasu s obsahem návrhu smlouvy dojde druhé smluvní straně</w:t>
      </w:r>
      <w:r w:rsidR="00902592">
        <w:rPr>
          <w:rFonts w:ascii="Tahoma" w:hAnsi="Tahoma" w:cs="Tahoma"/>
          <w:sz w:val="22"/>
          <w:szCs w:val="22"/>
        </w:rPr>
        <w:t>,</w:t>
      </w:r>
      <w:r w:rsidR="00902592" w:rsidRPr="00902592">
        <w:rPr>
          <w:rFonts w:ascii="Tahoma" w:hAnsi="Tahoma" w:cs="Tahoma"/>
          <w:sz w:val="22"/>
          <w:szCs w:val="22"/>
        </w:rPr>
        <w:t xml:space="preserve"> </w:t>
      </w:r>
      <w:r w:rsidR="00902592" w:rsidRPr="00FC3A58">
        <w:rPr>
          <w:rFonts w:ascii="Tahoma" w:hAnsi="Tahoma" w:cs="Tahoma"/>
          <w:sz w:val="22"/>
          <w:szCs w:val="22"/>
        </w:rPr>
        <w:t>nestanoví</w:t>
      </w:r>
      <w:r w:rsidR="00902592" w:rsidRPr="00FC3A58">
        <w:rPr>
          <w:rFonts w:ascii="Tahoma" w:hAnsi="Tahoma" w:cs="Tahoma"/>
          <w:sz w:val="22"/>
          <w:szCs w:val="22"/>
        </w:rPr>
        <w:noBreakHyphen/>
        <w:t>li zákon č. 340/2015 Sb., o zvláštních podmínkách účinnosti některých smluv, uveřejňování těchto smluv a o registru smluv (zákon o registru smluv), ve znění pozdějších předpisů (dále jen „zákon o registru smluv“), jinak. V takovém případě nabývá smlouva účinnosti nejdříve</w:t>
      </w:r>
      <w:r w:rsidR="00902592">
        <w:rPr>
          <w:rFonts w:ascii="Tahoma" w:hAnsi="Tahoma" w:cs="Tahoma"/>
          <w:sz w:val="22"/>
          <w:szCs w:val="22"/>
        </w:rPr>
        <w:t xml:space="preserve"> </w:t>
      </w:r>
      <w:r w:rsidR="00902592" w:rsidRPr="00AA386F">
        <w:rPr>
          <w:rFonts w:ascii="Tahoma" w:hAnsi="Tahoma" w:cs="Tahoma"/>
          <w:sz w:val="22"/>
          <w:szCs w:val="22"/>
        </w:rPr>
        <w:t>dnem jejího uveřejnění v registru smluv.</w:t>
      </w:r>
    </w:p>
    <w:p w14:paraId="6ACEA4DA" w14:textId="151FDFE7" w:rsidR="004A2DDB" w:rsidRPr="00D659ED" w:rsidRDefault="001913C5" w:rsidP="0021217F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009C5B7F">
        <w:rPr>
          <w:rFonts w:ascii="Tahoma" w:hAnsi="Tahoma" w:cs="Tahoma"/>
          <w:color w:val="000000" w:themeColor="text1"/>
          <w:sz w:val="22"/>
          <w:szCs w:val="22"/>
        </w:rPr>
        <w:t>Je-li t</w:t>
      </w:r>
      <w:r w:rsidR="00EA771A" w:rsidRPr="009C5B7F">
        <w:rPr>
          <w:rFonts w:ascii="Tahoma" w:hAnsi="Tahoma" w:cs="Tahoma"/>
          <w:color w:val="000000" w:themeColor="text1"/>
          <w:sz w:val="22"/>
          <w:szCs w:val="22"/>
        </w:rPr>
        <w:t>ato s</w:t>
      </w:r>
      <w:r w:rsidR="004A2DDB" w:rsidRPr="009C5B7F">
        <w:rPr>
          <w:rFonts w:ascii="Tahoma" w:hAnsi="Tahoma" w:cs="Tahoma"/>
          <w:color w:val="000000" w:themeColor="text1"/>
          <w:sz w:val="22"/>
          <w:szCs w:val="22"/>
        </w:rPr>
        <w:t>mlouva</w:t>
      </w:r>
      <w:r w:rsidRPr="009C5B7F">
        <w:rPr>
          <w:rFonts w:ascii="Tahoma" w:hAnsi="Tahoma" w:cs="Tahoma"/>
          <w:color w:val="000000" w:themeColor="text1"/>
          <w:sz w:val="22"/>
          <w:szCs w:val="22"/>
        </w:rPr>
        <w:t xml:space="preserve"> uzavřena v listinné podobě,</w:t>
      </w:r>
      <w:r w:rsidR="004A2DDB" w:rsidRPr="009C5B7F">
        <w:rPr>
          <w:rFonts w:ascii="Tahoma" w:hAnsi="Tahoma" w:cs="Tahoma"/>
          <w:color w:val="000000" w:themeColor="text1"/>
          <w:sz w:val="22"/>
          <w:szCs w:val="22"/>
        </w:rPr>
        <w:t xml:space="preserve"> je vyhotovena ve </w:t>
      </w:r>
      <w:r w:rsidR="00AB082E" w:rsidRPr="009C5B7F">
        <w:rPr>
          <w:rFonts w:ascii="Tahoma" w:hAnsi="Tahoma" w:cs="Tahoma"/>
          <w:color w:val="000000" w:themeColor="text1"/>
          <w:sz w:val="22"/>
          <w:szCs w:val="22"/>
        </w:rPr>
        <w:t>dvou</w:t>
      </w:r>
      <w:r w:rsidR="00AD3D0C" w:rsidRPr="009C5B7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A2DDB" w:rsidRPr="009C5B7F">
        <w:rPr>
          <w:rFonts w:ascii="Tahoma" w:hAnsi="Tahoma" w:cs="Tahoma"/>
          <w:color w:val="000000" w:themeColor="text1"/>
          <w:sz w:val="22"/>
          <w:szCs w:val="22"/>
        </w:rPr>
        <w:t xml:space="preserve">stejnopisech s platností originálu, přičemž </w:t>
      </w:r>
      <w:r w:rsidR="00AB082E" w:rsidRPr="009C5B7F">
        <w:rPr>
          <w:rFonts w:ascii="Tahoma" w:hAnsi="Tahoma" w:cs="Tahoma"/>
          <w:color w:val="000000" w:themeColor="text1"/>
          <w:sz w:val="22"/>
          <w:szCs w:val="22"/>
        </w:rPr>
        <w:t>každá ze smluvních stran obdrží</w:t>
      </w:r>
      <w:r w:rsidR="004A2DDB" w:rsidRPr="009C5B7F">
        <w:rPr>
          <w:rFonts w:ascii="Tahoma" w:hAnsi="Tahoma" w:cs="Tahoma"/>
          <w:color w:val="000000" w:themeColor="text1"/>
          <w:sz w:val="22"/>
          <w:szCs w:val="22"/>
        </w:rPr>
        <w:t xml:space="preserve"> jedno vyhotovení</w:t>
      </w:r>
      <w:r w:rsidR="004A2DDB" w:rsidRPr="00D659ED">
        <w:rPr>
          <w:rFonts w:ascii="Tahoma" w:hAnsi="Tahoma" w:cs="Tahoma"/>
          <w:sz w:val="22"/>
          <w:szCs w:val="22"/>
        </w:rPr>
        <w:t>.</w:t>
      </w:r>
      <w:r w:rsidRPr="00D659ED">
        <w:rPr>
          <w:rFonts w:ascii="Tahoma" w:hAnsi="Tahoma" w:cs="Tahoma"/>
          <w:sz w:val="22"/>
          <w:szCs w:val="22"/>
        </w:rPr>
        <w:t xml:space="preserve"> Je-li tato smlouva uzavřena elektronicky, obdrží obě smluvní strany její elektronický originál opatřený elektronickými podpisy. </w:t>
      </w:r>
    </w:p>
    <w:p w14:paraId="1497319D" w14:textId="77777777" w:rsidR="004A2DDB" w:rsidRPr="004F5D2D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Zhotovitel nemůže bez souhlasu objednatele postoupit svá práva a</w:t>
      </w:r>
      <w:r w:rsidR="00EA771A" w:rsidRPr="52E6971A">
        <w:rPr>
          <w:rFonts w:ascii="Tahoma" w:hAnsi="Tahoma" w:cs="Tahoma"/>
          <w:sz w:val="22"/>
          <w:szCs w:val="22"/>
        </w:rPr>
        <w:t xml:space="preserve"> povinnosti plynoucí z této </w:t>
      </w:r>
      <w:r w:rsidRPr="52E6971A">
        <w:rPr>
          <w:rFonts w:ascii="Tahoma" w:hAnsi="Tahoma" w:cs="Tahoma"/>
          <w:sz w:val="22"/>
          <w:szCs w:val="22"/>
        </w:rPr>
        <w:t>smlouvy třetí osobě.</w:t>
      </w:r>
    </w:p>
    <w:p w14:paraId="0757159A" w14:textId="7F49DE96" w:rsidR="004A2DDB" w:rsidRPr="004F5D2D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Smluvní strany shodně prohlašují, že si </w:t>
      </w:r>
      <w:r w:rsidR="00EA771A" w:rsidRPr="52E6971A">
        <w:rPr>
          <w:rFonts w:ascii="Tahoma" w:hAnsi="Tahoma" w:cs="Tahoma"/>
          <w:sz w:val="22"/>
          <w:szCs w:val="22"/>
        </w:rPr>
        <w:t xml:space="preserve">tuto </w:t>
      </w:r>
      <w:r w:rsidRPr="52E6971A">
        <w:rPr>
          <w:rFonts w:ascii="Tahoma" w:hAnsi="Tahoma" w:cs="Tahoma"/>
          <w:sz w:val="22"/>
          <w:szCs w:val="22"/>
        </w:rPr>
        <w:t>smlouvu před jejím podpisem přeč</w:t>
      </w:r>
      <w:r w:rsidR="00EA771A" w:rsidRPr="52E6971A">
        <w:rPr>
          <w:rFonts w:ascii="Tahoma" w:hAnsi="Tahoma" w:cs="Tahoma"/>
          <w:sz w:val="22"/>
          <w:szCs w:val="22"/>
        </w:rPr>
        <w:t>etly a </w:t>
      </w:r>
      <w:r w:rsidRPr="52E6971A">
        <w:rPr>
          <w:rFonts w:ascii="Tahoma" w:hAnsi="Tahoma" w:cs="Tahoma"/>
          <w:sz w:val="22"/>
          <w:szCs w:val="22"/>
        </w:rPr>
        <w:t>že dohodly o celém jejím obsahu, což stvrzují svými podpisy.</w:t>
      </w:r>
    </w:p>
    <w:p w14:paraId="32E465F3" w14:textId="77777777" w:rsidR="00116983" w:rsidRDefault="00837CE4" w:rsidP="00F5380B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Smluvní strany se dohodly, že pokud se na tuto smlouvu vztahuje povinnost uveřejnění v</w:t>
      </w:r>
      <w:r w:rsidR="004D6269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reg</w:t>
      </w:r>
      <w:r w:rsidR="004D6269" w:rsidRPr="52E6971A">
        <w:rPr>
          <w:rFonts w:ascii="Tahoma" w:hAnsi="Tahoma" w:cs="Tahoma"/>
          <w:sz w:val="22"/>
          <w:szCs w:val="22"/>
        </w:rPr>
        <w:t xml:space="preserve">istru smluv ve smyslu zákona </w:t>
      </w:r>
      <w:r w:rsidRPr="52E6971A">
        <w:rPr>
          <w:rFonts w:ascii="Tahoma" w:hAnsi="Tahoma" w:cs="Tahoma"/>
          <w:sz w:val="22"/>
          <w:szCs w:val="22"/>
        </w:rPr>
        <w:t>o registru smluv, provede uveřejnění v souladu se zákonem objednatel.</w:t>
      </w:r>
    </w:p>
    <w:p w14:paraId="7F27ED2C" w14:textId="3E33C467" w:rsidR="00821E2C" w:rsidRPr="004F5D2D" w:rsidRDefault="00821E2C" w:rsidP="00F5380B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Osobní údaje obsažené v této smlouvě budou objednatelem zpracovávány pouze pro účely plnění práv a povinností vyplývajících z této smlouvy; k jiným účelům nebudou tyto osobní údaje objednatelem použity. Objednatel při zpracovávání osobních údajů dodržuje platné právní předpisy. Podrobné informace o ochraně osobních údajů jsou uvedeny na oficiálních webových stránkách objednatele </w:t>
      </w:r>
      <w:r w:rsidR="00AE1ACE" w:rsidRPr="00B80F32">
        <w:rPr>
          <w:rFonts w:ascii="Tahoma" w:hAnsi="Tahoma" w:cs="Tahoma"/>
          <w:sz w:val="22"/>
          <w:szCs w:val="22"/>
        </w:rPr>
        <w:t>https://stav-ova.cz/</w:t>
      </w:r>
      <w:r w:rsidRPr="00B80F32">
        <w:rPr>
          <w:rFonts w:ascii="Tahoma" w:hAnsi="Tahoma" w:cs="Tahoma"/>
          <w:sz w:val="22"/>
          <w:szCs w:val="22"/>
        </w:rPr>
        <w:t>.</w:t>
      </w:r>
    </w:p>
    <w:p w14:paraId="39C29F48" w14:textId="77777777" w:rsidR="00EA771A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Nedílnou součástí smlouvy jsou tyto přílohy:</w:t>
      </w:r>
    </w:p>
    <w:p w14:paraId="7A654F04" w14:textId="71D3645D" w:rsidR="004A2DDB" w:rsidRPr="009C5B7F" w:rsidRDefault="00EA771A" w:rsidP="00EA771A">
      <w:pPr>
        <w:pStyle w:val="Smlouva-slo0"/>
        <w:tabs>
          <w:tab w:val="left" w:pos="1701"/>
        </w:tabs>
        <w:spacing w:line="240" w:lineRule="auto"/>
        <w:ind w:left="357"/>
        <w:rPr>
          <w:rFonts w:ascii="Tahoma" w:hAnsi="Tahoma" w:cs="Tahoma"/>
          <w:color w:val="000000" w:themeColor="text1"/>
          <w:sz w:val="22"/>
          <w:szCs w:val="22"/>
        </w:rPr>
      </w:pPr>
      <w:r w:rsidRPr="009C5B7F">
        <w:rPr>
          <w:rFonts w:ascii="Tahoma" w:hAnsi="Tahoma" w:cs="Tahoma"/>
          <w:bCs/>
          <w:color w:val="000000" w:themeColor="text1"/>
          <w:sz w:val="22"/>
          <w:szCs w:val="22"/>
        </w:rPr>
        <w:t>Příloha č. 1:</w:t>
      </w:r>
      <w:r w:rsidRPr="009C5B7F">
        <w:rPr>
          <w:rFonts w:ascii="Tahoma" w:hAnsi="Tahoma" w:cs="Tahoma"/>
          <w:bCs/>
          <w:color w:val="000000" w:themeColor="text1"/>
          <w:sz w:val="22"/>
          <w:szCs w:val="22"/>
        </w:rPr>
        <w:tab/>
      </w:r>
      <w:r w:rsidR="004A2DDB" w:rsidRPr="009C5B7F">
        <w:rPr>
          <w:rFonts w:ascii="Tahoma" w:hAnsi="Tahoma" w:cs="Tahoma"/>
          <w:color w:val="000000" w:themeColor="text1"/>
          <w:sz w:val="22"/>
          <w:szCs w:val="22"/>
        </w:rPr>
        <w:t>Sou</w:t>
      </w:r>
      <w:r w:rsidR="00F0279F">
        <w:rPr>
          <w:rFonts w:ascii="Tahoma" w:hAnsi="Tahoma" w:cs="Tahoma"/>
          <w:color w:val="000000" w:themeColor="text1"/>
          <w:sz w:val="22"/>
          <w:szCs w:val="22"/>
        </w:rPr>
        <w:t>pis prací, dodávek a služeb</w:t>
      </w:r>
    </w:p>
    <w:p w14:paraId="1B953FB2" w14:textId="3619E8E1" w:rsidR="00F1477D" w:rsidRPr="003846B4" w:rsidRDefault="00F1477D" w:rsidP="00EA771A">
      <w:pPr>
        <w:pStyle w:val="Smlouva-slo0"/>
        <w:tabs>
          <w:tab w:val="left" w:pos="1701"/>
        </w:tabs>
        <w:spacing w:before="0" w:after="600" w:line="240" w:lineRule="auto"/>
        <w:ind w:left="1701" w:hanging="1344"/>
        <w:rPr>
          <w:rFonts w:ascii="Tahoma" w:hAnsi="Tahoma" w:cs="Tahoma"/>
          <w:snapToGrid/>
          <w:color w:val="0000FF"/>
          <w:sz w:val="22"/>
          <w:szCs w:val="22"/>
        </w:rPr>
      </w:pPr>
      <w:r w:rsidRPr="009C5B7F">
        <w:rPr>
          <w:rFonts w:ascii="Tahoma" w:hAnsi="Tahoma" w:cs="Tahoma"/>
          <w:snapToGrid/>
          <w:color w:val="000000" w:themeColor="text1"/>
          <w:sz w:val="22"/>
          <w:szCs w:val="22"/>
        </w:rPr>
        <w:t>Příloha</w:t>
      </w:r>
      <w:r w:rsidR="00765137" w:rsidRPr="009C5B7F">
        <w:rPr>
          <w:rFonts w:ascii="Tahoma" w:hAnsi="Tahoma" w:cs="Tahoma"/>
          <w:snapToGrid/>
          <w:color w:val="000000" w:themeColor="text1"/>
          <w:sz w:val="22"/>
          <w:szCs w:val="22"/>
        </w:rPr>
        <w:t xml:space="preserve"> </w:t>
      </w:r>
      <w:r w:rsidRPr="009C5B7F">
        <w:rPr>
          <w:rFonts w:ascii="Tahoma" w:hAnsi="Tahoma" w:cs="Tahoma"/>
          <w:snapToGrid/>
          <w:color w:val="000000" w:themeColor="text1"/>
          <w:sz w:val="22"/>
          <w:szCs w:val="22"/>
        </w:rPr>
        <w:t>č.</w:t>
      </w:r>
      <w:r w:rsidR="00765137" w:rsidRPr="009C5B7F">
        <w:rPr>
          <w:rFonts w:ascii="Tahoma" w:hAnsi="Tahoma" w:cs="Tahoma"/>
          <w:snapToGrid/>
          <w:color w:val="000000" w:themeColor="text1"/>
          <w:sz w:val="22"/>
          <w:szCs w:val="22"/>
        </w:rPr>
        <w:t xml:space="preserve"> </w:t>
      </w:r>
      <w:r w:rsidR="00EA771A" w:rsidRPr="009C5B7F">
        <w:rPr>
          <w:rFonts w:ascii="Tahoma" w:hAnsi="Tahoma" w:cs="Tahoma"/>
          <w:snapToGrid/>
          <w:color w:val="000000" w:themeColor="text1"/>
          <w:sz w:val="22"/>
          <w:szCs w:val="22"/>
        </w:rPr>
        <w:t>2:</w:t>
      </w:r>
      <w:r w:rsidR="00EA771A" w:rsidRPr="009C5B7F">
        <w:rPr>
          <w:rFonts w:ascii="Tahoma" w:hAnsi="Tahoma" w:cs="Tahoma"/>
          <w:snapToGrid/>
          <w:color w:val="000000" w:themeColor="text1"/>
          <w:sz w:val="22"/>
          <w:szCs w:val="22"/>
        </w:rPr>
        <w:tab/>
      </w:r>
      <w:r w:rsidRPr="00B80F32">
        <w:rPr>
          <w:rFonts w:ascii="Tahoma" w:hAnsi="Tahoma" w:cs="Tahoma"/>
          <w:snapToGrid/>
          <w:sz w:val="22"/>
          <w:szCs w:val="22"/>
        </w:rPr>
        <w:t xml:space="preserve">Vzor prohlášení </w:t>
      </w:r>
      <w:r w:rsidR="004D6269" w:rsidRPr="00B80F32">
        <w:rPr>
          <w:rFonts w:ascii="Tahoma" w:hAnsi="Tahoma" w:cs="Tahoma"/>
          <w:snapToGrid/>
          <w:sz w:val="22"/>
          <w:szCs w:val="22"/>
        </w:rPr>
        <w:t xml:space="preserve">poddodavatelů </w:t>
      </w:r>
      <w:r w:rsidRPr="00B80F32">
        <w:rPr>
          <w:rFonts w:ascii="Tahoma" w:hAnsi="Tahoma" w:cs="Tahoma"/>
          <w:snapToGrid/>
          <w:sz w:val="22"/>
          <w:szCs w:val="22"/>
        </w:rPr>
        <w:t>o součinnosti s koordinátorem bezpečnosti a</w:t>
      </w:r>
      <w:r w:rsidR="00EA771A" w:rsidRPr="00B80F32">
        <w:rPr>
          <w:rFonts w:ascii="Tahoma" w:hAnsi="Tahoma" w:cs="Tahoma"/>
          <w:snapToGrid/>
          <w:sz w:val="22"/>
          <w:szCs w:val="22"/>
        </w:rPr>
        <w:t> </w:t>
      </w:r>
      <w:r w:rsidRPr="00B80F32">
        <w:rPr>
          <w:rFonts w:ascii="Tahoma" w:hAnsi="Tahoma" w:cs="Tahoma"/>
          <w:snapToGrid/>
          <w:sz w:val="22"/>
          <w:szCs w:val="22"/>
        </w:rPr>
        <w:t>ochrany zdraví při práci na staveništi</w:t>
      </w:r>
      <w:r w:rsidR="00140B51" w:rsidRPr="00B80F32">
        <w:rPr>
          <w:rFonts w:ascii="Tahoma" w:hAnsi="Tahoma" w:cs="Tahoma"/>
          <w:snapToGrid/>
          <w:sz w:val="22"/>
          <w:szCs w:val="22"/>
        </w:rPr>
        <w:t xml:space="preserve">  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9"/>
        <w:gridCol w:w="1295"/>
        <w:gridCol w:w="4176"/>
      </w:tblGrid>
      <w:tr w:rsidR="004A2DDB" w:rsidRPr="004F5D2D" w14:paraId="05D27F7F" w14:textId="77777777">
        <w:tc>
          <w:tcPr>
            <w:tcW w:w="3544" w:type="dxa"/>
          </w:tcPr>
          <w:p w14:paraId="47B9513A" w14:textId="1CA66268" w:rsidR="004A2DDB" w:rsidRDefault="004A2DDB" w:rsidP="0051293B">
            <w:pPr>
              <w:rPr>
                <w:rFonts w:ascii="Tahoma" w:hAnsi="Tahoma" w:cs="Tahoma"/>
                <w:sz w:val="22"/>
                <w:szCs w:val="22"/>
              </w:rPr>
            </w:pPr>
            <w:r w:rsidRPr="004F5D2D">
              <w:rPr>
                <w:rFonts w:ascii="Tahoma" w:hAnsi="Tahoma" w:cs="Tahoma"/>
                <w:sz w:val="22"/>
                <w:szCs w:val="22"/>
              </w:rPr>
              <w:t>V</w:t>
            </w:r>
            <w:r w:rsidR="00B80F32">
              <w:rPr>
                <w:rFonts w:ascii="Tahoma" w:hAnsi="Tahoma" w:cs="Tahoma"/>
                <w:sz w:val="22"/>
                <w:szCs w:val="22"/>
              </w:rPr>
              <w:t xml:space="preserve"> Ostravě</w:t>
            </w:r>
            <w:r w:rsidRPr="004F5D2D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B6DF570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346D9B96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756ADC8" w14:textId="77777777" w:rsidR="00B80F32" w:rsidRDefault="00B80F32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179EB31" w14:textId="77777777" w:rsidR="00B80F32" w:rsidRDefault="00B80F32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BF6916C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D35C475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…………………………</w:t>
            </w:r>
            <w:r w:rsidR="00684B95">
              <w:rPr>
                <w:rFonts w:ascii="Tahoma" w:hAnsi="Tahoma" w:cs="Tahoma"/>
                <w:sz w:val="22"/>
                <w:szCs w:val="22"/>
              </w:rPr>
              <w:t>………….</w:t>
            </w:r>
          </w:p>
          <w:p w14:paraId="44EC2AE0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objednatele</w:t>
            </w:r>
          </w:p>
          <w:p w14:paraId="61E4CFDB" w14:textId="77777777" w:rsidR="00AB082E" w:rsidRDefault="009C5B7F" w:rsidP="0051293B">
            <w:pPr>
              <w:ind w:left="716" w:hanging="716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PaedDr. Zdeňka Klečková</w:t>
            </w:r>
          </w:p>
          <w:p w14:paraId="42BEAFD2" w14:textId="4FD4B304" w:rsidR="009C5B7F" w:rsidRPr="00080F1B" w:rsidRDefault="009C5B7F" w:rsidP="0051293B">
            <w:pPr>
              <w:ind w:left="716" w:hanging="716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ředitelka školy</w:t>
            </w:r>
          </w:p>
        </w:tc>
        <w:tc>
          <w:tcPr>
            <w:tcW w:w="1316" w:type="dxa"/>
          </w:tcPr>
          <w:p w14:paraId="286BD3BF" w14:textId="77777777" w:rsidR="004A2DDB" w:rsidRPr="004F5D2D" w:rsidRDefault="004A2DDB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12" w:type="dxa"/>
          </w:tcPr>
          <w:p w14:paraId="4BA712AA" w14:textId="509DFA14" w:rsidR="004A2DDB" w:rsidRDefault="004A2DDB" w:rsidP="0051293B">
            <w:pPr>
              <w:rPr>
                <w:rFonts w:ascii="Tahoma" w:hAnsi="Tahoma" w:cs="Tahoma"/>
                <w:sz w:val="22"/>
                <w:szCs w:val="22"/>
              </w:rPr>
            </w:pPr>
            <w:r w:rsidRPr="004F5D2D">
              <w:rPr>
                <w:rFonts w:ascii="Tahoma" w:hAnsi="Tahoma" w:cs="Tahoma"/>
                <w:sz w:val="22"/>
                <w:szCs w:val="22"/>
              </w:rPr>
              <w:t>V ……………</w:t>
            </w:r>
            <w:r w:rsidR="00625E9E">
              <w:rPr>
                <w:rFonts w:ascii="Tahoma" w:hAnsi="Tahoma" w:cs="Tahoma"/>
                <w:sz w:val="22"/>
                <w:szCs w:val="22"/>
              </w:rPr>
              <w:t>…</w:t>
            </w:r>
            <w:r w:rsidRPr="004F5D2D">
              <w:rPr>
                <w:rFonts w:ascii="Tahoma" w:hAnsi="Tahoma" w:cs="Tahoma"/>
                <w:sz w:val="22"/>
                <w:szCs w:val="22"/>
              </w:rPr>
              <w:t xml:space="preserve">  </w:t>
            </w:r>
          </w:p>
          <w:p w14:paraId="6383DA26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454CE34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D9E3BEC" w14:textId="77777777" w:rsidR="00B80F32" w:rsidRDefault="00B80F32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67A822E" w14:textId="77777777" w:rsidR="00B80F32" w:rsidRDefault="00B80F32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4777808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644AE44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……………………………..</w:t>
            </w:r>
          </w:p>
          <w:p w14:paraId="13DE14A3" w14:textId="77777777" w:rsidR="000A4FF3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p w14:paraId="49CA71F4" w14:textId="1E4F6309" w:rsidR="00821E2C" w:rsidRDefault="00821E2C" w:rsidP="0051293B">
            <w:pPr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  <w:r w:rsidRPr="00821E2C">
              <w:rPr>
                <w:rFonts w:ascii="Tahoma" w:hAnsi="Tahoma" w:cs="Tahoma"/>
                <w:i/>
                <w:color w:val="FF0000"/>
                <w:sz w:val="22"/>
                <w:szCs w:val="22"/>
              </w:rPr>
              <w:t>jméno, příjmení, funkce</w:t>
            </w:r>
          </w:p>
          <w:p w14:paraId="66972550" w14:textId="77777777" w:rsidR="009C5B7F" w:rsidRPr="00821E2C" w:rsidRDefault="009C5B7F" w:rsidP="0051293B">
            <w:pPr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</w:p>
          <w:p w14:paraId="76827514" w14:textId="77777777" w:rsidR="000A4FF3" w:rsidRPr="004F5D2D" w:rsidRDefault="000A4FF3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771EF18" w14:textId="21136FEB" w:rsidR="00594679" w:rsidRPr="00B80F32" w:rsidRDefault="00EA771A" w:rsidP="004C3A76">
      <w:pPr>
        <w:pStyle w:val="Smlouva-slo0"/>
        <w:pageBreakBefore/>
        <w:spacing w:before="0" w:line="240" w:lineRule="auto"/>
        <w:rPr>
          <w:rFonts w:ascii="Tahoma" w:hAnsi="Tahoma" w:cs="Tahoma"/>
          <w:snapToGrid/>
          <w:sz w:val="22"/>
          <w:szCs w:val="22"/>
        </w:rPr>
      </w:pPr>
      <w:r w:rsidRPr="00B80F32">
        <w:rPr>
          <w:rFonts w:ascii="Tahoma" w:hAnsi="Tahoma" w:cs="Tahoma"/>
          <w:snapToGrid/>
          <w:sz w:val="22"/>
          <w:szCs w:val="22"/>
        </w:rPr>
        <w:t>Příloha č. 2 -</w:t>
      </w:r>
      <w:r w:rsidRPr="00B80F32">
        <w:rPr>
          <w:rFonts w:ascii="Tahoma" w:hAnsi="Tahoma" w:cs="Tahoma"/>
          <w:snapToGrid/>
          <w:sz w:val="22"/>
          <w:szCs w:val="22"/>
        </w:rPr>
        <w:tab/>
      </w:r>
      <w:r w:rsidR="00594679" w:rsidRPr="00B80F32">
        <w:rPr>
          <w:rFonts w:ascii="Tahoma" w:hAnsi="Tahoma" w:cs="Tahoma"/>
          <w:snapToGrid/>
          <w:sz w:val="22"/>
          <w:szCs w:val="22"/>
        </w:rPr>
        <w:t xml:space="preserve">Vzor prohlášení </w:t>
      </w:r>
      <w:r w:rsidR="004D6269" w:rsidRPr="00B80F32">
        <w:rPr>
          <w:rFonts w:ascii="Tahoma" w:hAnsi="Tahoma" w:cs="Tahoma"/>
          <w:snapToGrid/>
          <w:sz w:val="22"/>
          <w:szCs w:val="22"/>
        </w:rPr>
        <w:t xml:space="preserve">poddodavatelů </w:t>
      </w:r>
      <w:r w:rsidR="00594679" w:rsidRPr="00B80F32">
        <w:rPr>
          <w:rFonts w:ascii="Tahoma" w:hAnsi="Tahoma" w:cs="Tahoma"/>
          <w:snapToGrid/>
          <w:sz w:val="22"/>
          <w:szCs w:val="22"/>
        </w:rPr>
        <w:t>o součinnosti s koordinátorem bezpečnosti a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ochrany zdraví při práci na staveništi</w:t>
      </w:r>
    </w:p>
    <w:p w14:paraId="40FBAC36" w14:textId="77777777" w:rsidR="003846B4" w:rsidRPr="00B80F32" w:rsidRDefault="00594679" w:rsidP="00EA771A">
      <w:pPr>
        <w:pStyle w:val="Smlouva-slo0"/>
        <w:spacing w:before="360" w:line="240" w:lineRule="auto"/>
        <w:jc w:val="center"/>
        <w:rPr>
          <w:rFonts w:ascii="Tahoma" w:hAnsi="Tahoma" w:cs="Tahoma"/>
          <w:b/>
          <w:bCs/>
          <w:snapToGrid/>
          <w:sz w:val="22"/>
          <w:szCs w:val="22"/>
        </w:rPr>
      </w:pPr>
      <w:r w:rsidRPr="00B80F32">
        <w:rPr>
          <w:rFonts w:ascii="Tahoma" w:hAnsi="Tahoma" w:cs="Tahoma"/>
          <w:b/>
          <w:bCs/>
          <w:snapToGrid/>
          <w:sz w:val="22"/>
          <w:szCs w:val="22"/>
        </w:rPr>
        <w:t>Prohlášení zhotovitele o součinnosti s koordinátorem bezpečnosti a</w:t>
      </w:r>
      <w:r w:rsidR="00EA771A" w:rsidRPr="00B80F32">
        <w:rPr>
          <w:rFonts w:ascii="Tahoma" w:hAnsi="Tahoma" w:cs="Tahoma"/>
          <w:b/>
          <w:bCs/>
          <w:snapToGrid/>
          <w:sz w:val="22"/>
          <w:szCs w:val="22"/>
        </w:rPr>
        <w:t> </w:t>
      </w:r>
      <w:r w:rsidRPr="00B80F32">
        <w:rPr>
          <w:rFonts w:ascii="Tahoma" w:hAnsi="Tahoma" w:cs="Tahoma"/>
          <w:b/>
          <w:bCs/>
          <w:snapToGrid/>
          <w:sz w:val="22"/>
          <w:szCs w:val="22"/>
        </w:rPr>
        <w:t>ochrany zdraví při práci na staveništi</w:t>
      </w:r>
      <w:r w:rsidR="003846B4" w:rsidRPr="00B80F32">
        <w:rPr>
          <w:rFonts w:ascii="Tahoma" w:hAnsi="Tahoma" w:cs="Tahoma"/>
          <w:b/>
          <w:bCs/>
          <w:snapToGrid/>
          <w:sz w:val="22"/>
          <w:szCs w:val="22"/>
        </w:rPr>
        <w:t xml:space="preserve"> </w:t>
      </w:r>
    </w:p>
    <w:p w14:paraId="1C3C3F3E" w14:textId="24B386B8" w:rsidR="00594679" w:rsidRPr="00B80F32" w:rsidRDefault="00EA771A" w:rsidP="005D2F87">
      <w:pPr>
        <w:pStyle w:val="Smlouva-slo0"/>
        <w:spacing w:before="240" w:line="240" w:lineRule="auto"/>
        <w:rPr>
          <w:rFonts w:ascii="Tahoma" w:hAnsi="Tahoma" w:cs="Tahoma"/>
          <w:snapToGrid/>
          <w:sz w:val="22"/>
          <w:szCs w:val="22"/>
        </w:rPr>
      </w:pPr>
      <w:r w:rsidRPr="00B80F32">
        <w:rPr>
          <w:rFonts w:ascii="Tahoma" w:hAnsi="Tahoma" w:cs="Tahoma"/>
          <w:snapToGrid/>
          <w:sz w:val="22"/>
          <w:szCs w:val="22"/>
        </w:rPr>
        <w:t>V souladu se zákonem č. 309/2006 </w:t>
      </w:r>
      <w:r w:rsidR="00594679" w:rsidRPr="00B80F32">
        <w:rPr>
          <w:rFonts w:ascii="Tahoma" w:hAnsi="Tahoma" w:cs="Tahoma"/>
          <w:snapToGrid/>
          <w:sz w:val="22"/>
          <w:szCs w:val="22"/>
        </w:rPr>
        <w:t>Sb., kterým se upravují další požadavky bezpečnosti a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ochrany zdraví při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práci v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pracovněprávních vztazích a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o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zajištění bezpečnosti a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ochrany zdraví při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činnosti nebo poskytování služeb mimo pracovněprávní vztahy (zákon o zajištění</w:t>
      </w:r>
      <w:r w:rsidRPr="00B80F32">
        <w:rPr>
          <w:rFonts w:ascii="Tahoma" w:hAnsi="Tahoma" w:cs="Tahoma"/>
          <w:snapToGrid/>
          <w:sz w:val="22"/>
          <w:szCs w:val="22"/>
        </w:rPr>
        <w:t xml:space="preserve"> dalších podmínek bezpečnosti a ochrany zdraví při </w:t>
      </w:r>
      <w:r w:rsidR="00594679" w:rsidRPr="00B80F32">
        <w:rPr>
          <w:rFonts w:ascii="Tahoma" w:hAnsi="Tahoma" w:cs="Tahoma"/>
          <w:snapToGrid/>
          <w:sz w:val="22"/>
          <w:szCs w:val="22"/>
        </w:rPr>
        <w:t>práci), ve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znění pozdějších předpisů se</w:t>
      </w:r>
      <w:r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 xml:space="preserve">zhotovitel </w:t>
      </w:r>
      <w:r w:rsidR="00594679" w:rsidRPr="00B80F32">
        <w:rPr>
          <w:rFonts w:ascii="Tahoma" w:hAnsi="Tahoma" w:cs="Tahoma"/>
          <w:snapToGrid/>
          <w:sz w:val="22"/>
          <w:szCs w:val="22"/>
          <w:highlight w:val="yellow"/>
        </w:rPr>
        <w:t>………………………………………………………………</w:t>
      </w:r>
      <w:r w:rsidRPr="00B80F32">
        <w:rPr>
          <w:rFonts w:ascii="Tahoma" w:hAnsi="Tahoma" w:cs="Tahoma"/>
          <w:snapToGrid/>
          <w:sz w:val="22"/>
          <w:szCs w:val="22"/>
        </w:rPr>
        <w:t xml:space="preserve"> </w:t>
      </w:r>
      <w:r w:rsidR="00594679" w:rsidRPr="00B80F32">
        <w:rPr>
          <w:rFonts w:ascii="Tahoma" w:hAnsi="Tahoma" w:cs="Tahoma"/>
          <w:i/>
          <w:snapToGrid/>
          <w:sz w:val="22"/>
          <w:szCs w:val="22"/>
        </w:rPr>
        <w:t>(název, sídlo, IČ</w:t>
      </w:r>
      <w:r w:rsidR="00DD3629" w:rsidRPr="00B80F32">
        <w:rPr>
          <w:rFonts w:ascii="Tahoma" w:hAnsi="Tahoma" w:cs="Tahoma"/>
          <w:i/>
          <w:snapToGrid/>
          <w:sz w:val="22"/>
          <w:szCs w:val="22"/>
        </w:rPr>
        <w:t>O</w:t>
      </w:r>
      <w:r w:rsidR="00594679" w:rsidRPr="00B80F32">
        <w:rPr>
          <w:rFonts w:ascii="Tahoma" w:hAnsi="Tahoma" w:cs="Tahoma"/>
          <w:i/>
          <w:snapToGrid/>
          <w:sz w:val="22"/>
          <w:szCs w:val="22"/>
        </w:rPr>
        <w:t>)</w:t>
      </w:r>
      <w:r w:rsidR="00594679" w:rsidRPr="00B80F32">
        <w:rPr>
          <w:rFonts w:ascii="Tahoma" w:hAnsi="Tahoma" w:cs="Tahoma"/>
          <w:snapToGrid/>
          <w:sz w:val="22"/>
          <w:szCs w:val="22"/>
        </w:rPr>
        <w:t xml:space="preserve"> zavazuje k součinnosti s koordinátorem bezpečnosti a ochrany zdraví při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práci na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="00594679" w:rsidRPr="00B80F32">
        <w:rPr>
          <w:rFonts w:ascii="Tahoma" w:hAnsi="Tahoma" w:cs="Tahoma"/>
          <w:snapToGrid/>
          <w:sz w:val="22"/>
          <w:szCs w:val="22"/>
        </w:rPr>
        <w:t>staveništi</w:t>
      </w:r>
      <w:r w:rsidR="00544FEB" w:rsidRPr="00B80F32">
        <w:rPr>
          <w:rFonts w:ascii="Tahoma" w:hAnsi="Tahoma" w:cs="Tahoma"/>
          <w:snapToGrid/>
          <w:sz w:val="22"/>
          <w:szCs w:val="22"/>
        </w:rPr>
        <w:t xml:space="preserve"> (dále jen „koordinátor BOZP“) </w:t>
      </w:r>
      <w:r w:rsidR="00594679" w:rsidRPr="00B80F32">
        <w:rPr>
          <w:rFonts w:ascii="Tahoma" w:hAnsi="Tahoma" w:cs="Tahoma"/>
          <w:snapToGrid/>
          <w:sz w:val="22"/>
          <w:szCs w:val="22"/>
        </w:rPr>
        <w:t>při realizaci stavby „</w:t>
      </w:r>
      <w:r w:rsidR="009C5B7F" w:rsidRPr="00B80F32">
        <w:rPr>
          <w:rFonts w:ascii="Tahoma" w:hAnsi="Tahoma" w:cs="Tahoma"/>
          <w:snapToGrid/>
          <w:sz w:val="22"/>
          <w:szCs w:val="22"/>
        </w:rPr>
        <w:t>Oprava střech</w:t>
      </w:r>
      <w:r w:rsidR="00594679" w:rsidRPr="00B80F32">
        <w:rPr>
          <w:rFonts w:ascii="Tahoma" w:hAnsi="Tahoma" w:cs="Tahoma"/>
          <w:snapToGrid/>
          <w:sz w:val="22"/>
          <w:szCs w:val="22"/>
        </w:rPr>
        <w:t>“, jejímž objednatelem je</w:t>
      </w:r>
      <w:r w:rsidR="00763AAA" w:rsidRPr="00B80F32">
        <w:rPr>
          <w:rFonts w:ascii="Tahoma" w:hAnsi="Tahoma" w:cs="Tahoma"/>
          <w:snapToGrid/>
          <w:sz w:val="22"/>
          <w:szCs w:val="22"/>
        </w:rPr>
        <w:t xml:space="preserve"> příspěvková organizace</w:t>
      </w:r>
      <w:r w:rsidR="009C5B7F" w:rsidRPr="00B80F32">
        <w:rPr>
          <w:rFonts w:ascii="Tahoma" w:hAnsi="Tahoma" w:cs="Tahoma"/>
          <w:snapToGrid/>
          <w:sz w:val="22"/>
          <w:szCs w:val="22"/>
        </w:rPr>
        <w:t xml:space="preserve"> SPŠ stavební Ostrava.</w:t>
      </w:r>
    </w:p>
    <w:p w14:paraId="4E52E904" w14:textId="77777777" w:rsidR="00594679" w:rsidRPr="00B80F32" w:rsidRDefault="00594679" w:rsidP="005D2F87">
      <w:pPr>
        <w:pStyle w:val="Smlouva-slo0"/>
        <w:spacing w:before="240" w:line="240" w:lineRule="auto"/>
        <w:rPr>
          <w:rFonts w:ascii="Tahoma" w:hAnsi="Tahoma" w:cs="Tahoma"/>
          <w:snapToGrid/>
          <w:sz w:val="22"/>
          <w:szCs w:val="22"/>
        </w:rPr>
      </w:pPr>
      <w:r w:rsidRPr="00B80F32">
        <w:rPr>
          <w:rFonts w:ascii="Tahoma" w:hAnsi="Tahoma" w:cs="Tahoma"/>
          <w:snapToGrid/>
          <w:sz w:val="22"/>
          <w:szCs w:val="22"/>
        </w:rPr>
        <w:t xml:space="preserve">Zhotovitel rovněž prohlašuje, že písemně zaváže k součinnosti s koordinátorem BOZP všechny své </w:t>
      </w:r>
      <w:r w:rsidR="004D6269" w:rsidRPr="00B80F32">
        <w:rPr>
          <w:rFonts w:ascii="Tahoma" w:hAnsi="Tahoma" w:cs="Tahoma"/>
          <w:snapToGrid/>
          <w:sz w:val="22"/>
          <w:szCs w:val="22"/>
        </w:rPr>
        <w:t xml:space="preserve">poddodavatele </w:t>
      </w:r>
      <w:r w:rsidRPr="00B80F32">
        <w:rPr>
          <w:rFonts w:ascii="Tahoma" w:hAnsi="Tahoma" w:cs="Tahoma"/>
          <w:snapToGrid/>
          <w:sz w:val="22"/>
          <w:szCs w:val="22"/>
        </w:rPr>
        <w:t>a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Pr="00B80F32">
        <w:rPr>
          <w:rFonts w:ascii="Tahoma" w:hAnsi="Tahoma" w:cs="Tahoma"/>
          <w:snapToGrid/>
          <w:sz w:val="22"/>
          <w:szCs w:val="22"/>
        </w:rPr>
        <w:t>osoby, které budou provádět činnosti na staveništi.</w:t>
      </w:r>
    </w:p>
    <w:p w14:paraId="5DC220D5" w14:textId="77777777" w:rsidR="00594679" w:rsidRPr="00B80F32" w:rsidRDefault="00A673E7" w:rsidP="005D2F87">
      <w:pPr>
        <w:pStyle w:val="Smlouva-slo0"/>
        <w:spacing w:before="240" w:line="240" w:lineRule="auto"/>
        <w:rPr>
          <w:rFonts w:ascii="Tahoma" w:hAnsi="Tahoma" w:cs="Tahoma"/>
          <w:snapToGrid/>
          <w:sz w:val="22"/>
          <w:szCs w:val="22"/>
        </w:rPr>
      </w:pPr>
      <w:r w:rsidRPr="00B80F32">
        <w:rPr>
          <w:rFonts w:ascii="Tahoma" w:hAnsi="Tahoma" w:cs="Tahoma"/>
          <w:snapToGrid/>
          <w:sz w:val="22"/>
          <w:szCs w:val="22"/>
        </w:rPr>
        <w:t>Zhotovitel se rovněž zavazuje plnit veškeré povinnosti, které mu u</w:t>
      </w:r>
      <w:r w:rsidR="005D2F87" w:rsidRPr="00B80F32">
        <w:rPr>
          <w:rFonts w:ascii="Tahoma" w:hAnsi="Tahoma" w:cs="Tahoma"/>
          <w:snapToGrid/>
          <w:sz w:val="22"/>
          <w:szCs w:val="22"/>
        </w:rPr>
        <w:t>kládá uvedený zákon č. 309/2006 </w:t>
      </w:r>
      <w:r w:rsidRPr="00B80F32">
        <w:rPr>
          <w:rFonts w:ascii="Tahoma" w:hAnsi="Tahoma" w:cs="Tahoma"/>
          <w:snapToGrid/>
          <w:sz w:val="22"/>
          <w:szCs w:val="22"/>
        </w:rPr>
        <w:t>Sb., zejména povinnost dodržování plánu bezpečnosti a ochrany zdraví při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Pr="00B80F32">
        <w:rPr>
          <w:rFonts w:ascii="Tahoma" w:hAnsi="Tahoma" w:cs="Tahoma"/>
          <w:snapToGrid/>
          <w:sz w:val="22"/>
          <w:szCs w:val="22"/>
        </w:rPr>
        <w:t>práci na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Pr="00B80F32">
        <w:rPr>
          <w:rFonts w:ascii="Tahoma" w:hAnsi="Tahoma" w:cs="Tahoma"/>
          <w:snapToGrid/>
          <w:sz w:val="22"/>
          <w:szCs w:val="22"/>
        </w:rPr>
        <w:t>staveništi (dále též „BOZP“), povinnost zúčastňovat se zpracování plánu BOZP a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Pr="00B80F32">
        <w:rPr>
          <w:rFonts w:ascii="Tahoma" w:hAnsi="Tahoma" w:cs="Tahoma"/>
          <w:snapToGrid/>
          <w:sz w:val="22"/>
          <w:szCs w:val="22"/>
        </w:rPr>
        <w:t>všech jeho aktualizací, povinnost účasti na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Pr="00B80F32">
        <w:rPr>
          <w:rFonts w:ascii="Tahoma" w:hAnsi="Tahoma" w:cs="Tahoma"/>
          <w:snapToGrid/>
          <w:sz w:val="22"/>
          <w:szCs w:val="22"/>
        </w:rPr>
        <w:t>kontrolních dnech BOZP a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Pr="00B80F32">
        <w:rPr>
          <w:rFonts w:ascii="Tahoma" w:hAnsi="Tahoma" w:cs="Tahoma"/>
          <w:snapToGrid/>
          <w:sz w:val="22"/>
          <w:szCs w:val="22"/>
        </w:rPr>
        <w:t>dodržování pokynů koordinátora BOZP na staveništi.</w:t>
      </w:r>
    </w:p>
    <w:p w14:paraId="7B72782C" w14:textId="77777777" w:rsidR="00594679" w:rsidRPr="00B80F32" w:rsidRDefault="00594679" w:rsidP="005D2F87">
      <w:pPr>
        <w:pStyle w:val="Smlouva-slo0"/>
        <w:spacing w:before="600" w:line="240" w:lineRule="auto"/>
        <w:rPr>
          <w:rFonts w:ascii="Tahoma" w:hAnsi="Tahoma" w:cs="Tahoma"/>
          <w:snapToGrid/>
          <w:sz w:val="22"/>
          <w:szCs w:val="22"/>
        </w:rPr>
      </w:pPr>
      <w:r w:rsidRPr="00B80F32">
        <w:rPr>
          <w:rFonts w:ascii="Tahoma" w:hAnsi="Tahoma" w:cs="Tahoma"/>
          <w:snapToGrid/>
          <w:sz w:val="22"/>
          <w:szCs w:val="22"/>
        </w:rPr>
        <w:t>V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Pr="00B80F32">
        <w:rPr>
          <w:rFonts w:ascii="Tahoma" w:hAnsi="Tahoma" w:cs="Tahoma"/>
          <w:snapToGrid/>
          <w:sz w:val="22"/>
          <w:szCs w:val="22"/>
        </w:rPr>
        <w:t>…………………… dne</w:t>
      </w:r>
      <w:r w:rsidR="005D2F87" w:rsidRPr="00B80F32">
        <w:rPr>
          <w:rFonts w:ascii="Tahoma" w:hAnsi="Tahoma" w:cs="Tahoma"/>
          <w:snapToGrid/>
          <w:sz w:val="22"/>
          <w:szCs w:val="22"/>
        </w:rPr>
        <w:t> </w:t>
      </w:r>
      <w:r w:rsidRPr="00B80F32">
        <w:rPr>
          <w:rFonts w:ascii="Tahoma" w:hAnsi="Tahoma" w:cs="Tahoma"/>
          <w:snapToGrid/>
          <w:sz w:val="22"/>
          <w:szCs w:val="22"/>
        </w:rPr>
        <w:t>………………</w:t>
      </w:r>
    </w:p>
    <w:p w14:paraId="7179264B" w14:textId="77777777" w:rsidR="00594679" w:rsidRPr="009C5B7F" w:rsidRDefault="00594679" w:rsidP="005D2F87">
      <w:pPr>
        <w:pStyle w:val="Smlouva-slo0"/>
        <w:spacing w:before="600" w:line="240" w:lineRule="auto"/>
        <w:rPr>
          <w:rFonts w:ascii="Tahoma" w:hAnsi="Tahoma" w:cs="Tahoma"/>
          <w:snapToGrid/>
          <w:color w:val="000000" w:themeColor="text1"/>
          <w:sz w:val="22"/>
          <w:szCs w:val="22"/>
        </w:rPr>
      </w:pPr>
      <w:r w:rsidRPr="009C5B7F">
        <w:rPr>
          <w:rFonts w:ascii="Tahoma" w:hAnsi="Tahoma" w:cs="Tahoma"/>
          <w:snapToGrid/>
          <w:color w:val="000000" w:themeColor="text1"/>
          <w:sz w:val="22"/>
          <w:szCs w:val="22"/>
        </w:rPr>
        <w:t>za zhotovitele:</w:t>
      </w:r>
    </w:p>
    <w:p w14:paraId="4FBF0441" w14:textId="77777777" w:rsidR="00594679" w:rsidRPr="009C5B7F" w:rsidRDefault="00594679" w:rsidP="005D2F87">
      <w:pPr>
        <w:rPr>
          <w:rFonts w:ascii="Tahoma" w:hAnsi="Tahoma" w:cs="Tahoma"/>
          <w:i/>
          <w:color w:val="000000" w:themeColor="text1"/>
          <w:sz w:val="22"/>
          <w:szCs w:val="22"/>
        </w:rPr>
      </w:pPr>
      <w:r w:rsidRPr="009C5B7F">
        <w:rPr>
          <w:rFonts w:ascii="Tahoma" w:hAnsi="Tahoma" w:cs="Tahoma"/>
          <w:i/>
          <w:color w:val="000000" w:themeColor="text1"/>
          <w:sz w:val="22"/>
          <w:szCs w:val="22"/>
        </w:rPr>
        <w:t>jméno příjmení, funkce</w:t>
      </w:r>
    </w:p>
    <w:p w14:paraId="6E1318F0" w14:textId="77777777" w:rsidR="00594679" w:rsidRPr="009C5B7F" w:rsidRDefault="00594679" w:rsidP="005D2F87">
      <w:pPr>
        <w:pStyle w:val="Smlouva-slo0"/>
        <w:spacing w:before="720" w:line="240" w:lineRule="auto"/>
        <w:rPr>
          <w:rFonts w:ascii="Tahoma" w:hAnsi="Tahoma" w:cs="Tahoma"/>
          <w:snapToGrid/>
          <w:color w:val="000000" w:themeColor="text1"/>
          <w:sz w:val="22"/>
          <w:szCs w:val="22"/>
        </w:rPr>
      </w:pPr>
      <w:r w:rsidRPr="009C5B7F">
        <w:rPr>
          <w:rFonts w:ascii="Tahoma" w:hAnsi="Tahoma" w:cs="Tahoma"/>
          <w:snapToGrid/>
          <w:color w:val="000000" w:themeColor="text1"/>
          <w:sz w:val="22"/>
          <w:szCs w:val="22"/>
        </w:rPr>
        <w:t>…………………………</w:t>
      </w:r>
      <w:r w:rsidR="005D2F87" w:rsidRPr="009C5B7F">
        <w:rPr>
          <w:rFonts w:ascii="Tahoma" w:hAnsi="Tahoma" w:cs="Tahoma"/>
          <w:snapToGrid/>
          <w:color w:val="000000" w:themeColor="text1"/>
          <w:sz w:val="22"/>
          <w:szCs w:val="22"/>
        </w:rPr>
        <w:t>………</w:t>
      </w:r>
    </w:p>
    <w:sectPr w:rsidR="00594679" w:rsidRPr="009C5B7F" w:rsidSect="008B4DF2"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418" w:left="1418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0644D" w14:textId="77777777" w:rsidR="00121F52" w:rsidRDefault="00121F52">
      <w:r>
        <w:separator/>
      </w:r>
    </w:p>
  </w:endnote>
  <w:endnote w:type="continuationSeparator" w:id="0">
    <w:p w14:paraId="569170E1" w14:textId="77777777" w:rsidR="00121F52" w:rsidRDefault="00121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67E83" w14:textId="3FFB9C47" w:rsidR="00FD47CC" w:rsidRDefault="00837912">
    <w:pPr>
      <w:pStyle w:val="Zpat"/>
      <w:pBdr>
        <w:top w:val="single" w:sz="4" w:space="1" w:color="auto"/>
      </w:pBdr>
      <w:tabs>
        <w:tab w:val="left" w:pos="8820"/>
      </w:tabs>
      <w:rPr>
        <w:rFonts w:ascii="Tahoma" w:hAnsi="Tahoma" w:cs="Tahoma"/>
        <w:sz w:val="18"/>
        <w:szCs w:val="18"/>
      </w:rPr>
    </w:pPr>
    <w:r w:rsidRPr="005D2F87">
      <w:rPr>
        <w:rFonts w:ascii="Tahoma" w:hAnsi="Tahoma" w:cs="Tahoma"/>
        <w:sz w:val="18"/>
        <w:szCs w:val="18"/>
      </w:rPr>
      <w:t>Smlouva o díl</w:t>
    </w:r>
    <w:r w:rsidR="00960300">
      <w:rPr>
        <w:rFonts w:ascii="Tahoma" w:hAnsi="Tahoma" w:cs="Tahoma"/>
        <w:sz w:val="18"/>
        <w:szCs w:val="18"/>
      </w:rPr>
      <w:t>o</w:t>
    </w:r>
    <w:r w:rsidRPr="005D2F87">
      <w:rPr>
        <w:rFonts w:ascii="Tahoma" w:hAnsi="Tahoma" w:cs="Tahoma"/>
        <w:sz w:val="18"/>
        <w:szCs w:val="18"/>
      </w:rPr>
      <w:t xml:space="preserve"> na stavbu </w:t>
    </w:r>
    <w:r w:rsidR="00672AA2">
      <w:rPr>
        <w:rFonts w:ascii="Tahoma" w:hAnsi="Tahoma" w:cs="Tahoma"/>
        <w:sz w:val="18"/>
        <w:szCs w:val="18"/>
      </w:rPr>
      <w:t>Rekonstrukce</w:t>
    </w:r>
    <w:r w:rsidR="00F0561A">
      <w:rPr>
        <w:rFonts w:ascii="Tahoma" w:hAnsi="Tahoma" w:cs="Tahoma"/>
        <w:sz w:val="18"/>
        <w:szCs w:val="18"/>
      </w:rPr>
      <w:t xml:space="preserve"> výtahu</w:t>
    </w:r>
    <w:r w:rsidR="00212A98" w:rsidRPr="00212A98">
      <w:rPr>
        <w:rFonts w:ascii="Tahoma" w:hAnsi="Tahoma" w:cs="Tahoma"/>
        <w:sz w:val="18"/>
        <w:szCs w:val="18"/>
      </w:rPr>
      <w:t xml:space="preserve"> v budově SPŠ stavební Ostrava </w:t>
    </w:r>
  </w:p>
  <w:p w14:paraId="6CF3AC0A" w14:textId="4E73043D" w:rsidR="00837912" w:rsidRPr="005D2F87" w:rsidRDefault="00837912">
    <w:pPr>
      <w:pStyle w:val="Zpat"/>
      <w:pBdr>
        <w:top w:val="single" w:sz="4" w:space="1" w:color="auto"/>
      </w:pBdr>
      <w:tabs>
        <w:tab w:val="left" w:pos="8820"/>
      </w:tabs>
      <w:rPr>
        <w:rFonts w:ascii="Tahoma" w:hAnsi="Tahoma" w:cs="Tahoma"/>
        <w:sz w:val="18"/>
        <w:szCs w:val="18"/>
      </w:rPr>
    </w:pPr>
    <w:r w:rsidRPr="005D2F87">
      <w:rPr>
        <w:rFonts w:ascii="Tahoma" w:hAnsi="Tahoma" w:cs="Tahoma"/>
        <w:sz w:val="18"/>
        <w:szCs w:val="18"/>
      </w:rPr>
      <w:tab/>
    </w:r>
    <w:r w:rsidRPr="005D2F87">
      <w:rPr>
        <w:rFonts w:ascii="Tahoma" w:hAnsi="Tahoma" w:cs="Tahoma"/>
        <w:sz w:val="18"/>
        <w:szCs w:val="18"/>
      </w:rPr>
      <w:tab/>
    </w:r>
    <w:r w:rsidRPr="005D2F87">
      <w:rPr>
        <w:rStyle w:val="slostrnky"/>
        <w:rFonts w:ascii="Tahoma" w:hAnsi="Tahoma" w:cs="Tahoma"/>
        <w:sz w:val="18"/>
        <w:szCs w:val="18"/>
      </w:rPr>
      <w:fldChar w:fldCharType="begin"/>
    </w:r>
    <w:r w:rsidRPr="005D2F87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5D2F87">
      <w:rPr>
        <w:rStyle w:val="slostrnky"/>
        <w:rFonts w:ascii="Tahoma" w:hAnsi="Tahoma" w:cs="Tahoma"/>
        <w:sz w:val="18"/>
        <w:szCs w:val="18"/>
      </w:rPr>
      <w:fldChar w:fldCharType="separate"/>
    </w:r>
    <w:r w:rsidR="00817DBB">
      <w:rPr>
        <w:rStyle w:val="slostrnky"/>
        <w:rFonts w:ascii="Tahoma" w:hAnsi="Tahoma" w:cs="Tahoma"/>
        <w:noProof/>
        <w:sz w:val="18"/>
        <w:szCs w:val="18"/>
      </w:rPr>
      <w:t>19</w:t>
    </w:r>
    <w:r w:rsidRPr="005D2F87">
      <w:rPr>
        <w:rStyle w:val="slostrnky"/>
        <w:rFonts w:ascii="Tahoma" w:hAnsi="Tahoma"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156E7" w14:textId="3E57EA8E" w:rsidR="00837912" w:rsidRPr="00625E9E" w:rsidRDefault="00837912">
    <w:pPr>
      <w:pStyle w:val="Zpat"/>
      <w:pBdr>
        <w:top w:val="single" w:sz="4" w:space="0" w:color="auto"/>
      </w:pBdr>
      <w:rPr>
        <w:rFonts w:ascii="Tahoma" w:hAnsi="Tahoma" w:cs="Tahoma"/>
        <w:sz w:val="18"/>
        <w:szCs w:val="18"/>
      </w:rPr>
    </w:pPr>
    <w:r w:rsidRPr="00625E9E">
      <w:rPr>
        <w:rFonts w:ascii="Tahoma" w:hAnsi="Tahoma" w:cs="Tahoma"/>
        <w:sz w:val="18"/>
        <w:szCs w:val="18"/>
      </w:rPr>
      <w:t xml:space="preserve">Smlouva o dílo na stavbu </w:t>
    </w:r>
    <w:bookmarkStart w:id="0" w:name="_Hlk222210082"/>
    <w:r w:rsidR="00672AA2">
      <w:rPr>
        <w:rFonts w:ascii="Tahoma" w:hAnsi="Tahoma" w:cs="Tahoma"/>
        <w:sz w:val="18"/>
        <w:szCs w:val="18"/>
      </w:rPr>
      <w:t>Rekonstrukce</w:t>
    </w:r>
    <w:r w:rsidR="00F0561A">
      <w:rPr>
        <w:rFonts w:ascii="Tahoma" w:hAnsi="Tahoma" w:cs="Tahoma"/>
        <w:sz w:val="18"/>
        <w:szCs w:val="18"/>
      </w:rPr>
      <w:t xml:space="preserve"> výtahu</w:t>
    </w:r>
    <w:r w:rsidR="00212A98" w:rsidRPr="00212A98">
      <w:rPr>
        <w:rFonts w:ascii="Tahoma" w:hAnsi="Tahoma" w:cs="Tahoma"/>
        <w:sz w:val="18"/>
        <w:szCs w:val="18"/>
      </w:rPr>
      <w:t xml:space="preserve"> v budově SPŠ stavební Ostrava</w:t>
    </w:r>
    <w:bookmarkEnd w:id="0"/>
    <w:r w:rsidRPr="00625E9E">
      <w:rPr>
        <w:rFonts w:ascii="Tahoma" w:hAnsi="Tahoma" w:cs="Tahoma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3B8DB" w14:textId="77777777" w:rsidR="00121F52" w:rsidRDefault="00121F52">
      <w:r>
        <w:separator/>
      </w:r>
    </w:p>
  </w:footnote>
  <w:footnote w:type="continuationSeparator" w:id="0">
    <w:p w14:paraId="30F5ECD0" w14:textId="77777777" w:rsidR="00121F52" w:rsidRDefault="00121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760C9" w14:textId="60731B1F" w:rsidR="00402895" w:rsidRDefault="00402895" w:rsidP="00402895">
    <w:pPr>
      <w:pStyle w:val="zhlav0"/>
    </w:pPr>
    <w:r w:rsidRPr="00674B96">
      <w:rPr>
        <w:rFonts w:ascii="Tahoma" w:hAnsi="Tahoma" w:cs="Tahoma"/>
        <w:noProof/>
      </w:rPr>
      <w:drawing>
        <wp:anchor distT="0" distB="0" distL="114300" distR="114300" simplePos="0" relativeHeight="251665408" behindDoc="0" locked="0" layoutInCell="1" allowOverlap="1" wp14:anchorId="6BDCE29F" wp14:editId="14DDF527">
          <wp:simplePos x="0" y="0"/>
          <wp:positionH relativeFrom="margin">
            <wp:posOffset>38100</wp:posOffset>
          </wp:positionH>
          <wp:positionV relativeFrom="paragraph">
            <wp:posOffset>-90170</wp:posOffset>
          </wp:positionV>
          <wp:extent cx="925200" cy="468000"/>
          <wp:effectExtent l="0" t="0" r="8255" b="825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5200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9" distR="114299" simplePos="0" relativeHeight="251662336" behindDoc="0" locked="1" layoutInCell="0" allowOverlap="1" wp14:anchorId="15E74120" wp14:editId="63BA1668">
              <wp:simplePos x="0" y="0"/>
              <wp:positionH relativeFrom="column">
                <wp:posOffset>1476374</wp:posOffset>
              </wp:positionH>
              <wp:positionV relativeFrom="page">
                <wp:posOffset>-628650</wp:posOffset>
              </wp:positionV>
              <wp:extent cx="0" cy="365760"/>
              <wp:effectExtent l="0" t="0" r="19050" b="3429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576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7B612BDB" id="Line 1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page;mso-width-percent:0;mso-height-percent:0;mso-width-relative:page;mso-height-relative:page" from="116.25pt,-49.5pt" to="116.25pt,-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" o:allowincell="f" strokeweight=".25pt">
              <w10:wrap anchory="page"/>
              <w10:anchorlock/>
            </v:line>
          </w:pict>
        </mc:Fallback>
      </mc:AlternateContent>
    </w:r>
    <w:r>
      <w:t>STŘEDNÍ PRŮMYSLOVÁ ŠKOLA STAVEBNÍ, OSTRAVA,</w:t>
    </w:r>
  </w:p>
  <w:p w14:paraId="2458D258" w14:textId="7E1AAD31" w:rsidR="00402895" w:rsidRDefault="00402895" w:rsidP="00402895">
    <w:pPr>
      <w:pStyle w:val="zhlav0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0" allowOverlap="1" wp14:anchorId="74FA6CF1" wp14:editId="46325F99">
              <wp:simplePos x="0" y="0"/>
              <wp:positionH relativeFrom="column">
                <wp:posOffset>13970</wp:posOffset>
              </wp:positionH>
              <wp:positionV relativeFrom="paragraph">
                <wp:posOffset>221666</wp:posOffset>
              </wp:positionV>
              <wp:extent cx="5931535" cy="0"/>
              <wp:effectExtent l="0" t="0" r="31115" b="1905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15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34294E2B" id="Line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17.45pt" to="468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5RL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T0JneuAICKrWzoTZ6Vi/mWdPvDildtUQdeGT4ejGQloWM5E1K2DgD+Pv+s2YQQ45exzad&#10;G9sFSGgAOkc1Lnc1+NkjCoez5TSbTYEW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" o:allowincell="f"/>
          </w:pict>
        </mc:Fallback>
      </mc:AlternateContent>
    </w:r>
    <w:r>
      <w:t>příspěvková organizace</w:t>
    </w:r>
  </w:p>
  <w:p w14:paraId="7E8A2CD7" w14:textId="77777777" w:rsidR="00402895" w:rsidRDefault="00402895" w:rsidP="00402895">
    <w:pPr>
      <w:pStyle w:val="Zhlav"/>
    </w:pPr>
  </w:p>
  <w:p w14:paraId="6649BBF5" w14:textId="77777777" w:rsidR="00402895" w:rsidRDefault="0040289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B3DA7"/>
    <w:multiLevelType w:val="hybridMultilevel"/>
    <w:tmpl w:val="437E9FF2"/>
    <w:lvl w:ilvl="0" w:tplc="B1AA7A74">
      <w:start w:val="1"/>
      <w:numFmt w:val="lowerLetter"/>
      <w:lvlText w:val="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sz w:val="22"/>
        <w:szCs w:val="22"/>
      </w:rPr>
    </w:lvl>
    <w:lvl w:ilvl="1" w:tplc="D7E88DDC">
      <w:start w:val="1"/>
      <w:numFmt w:val="lowerLetter"/>
      <w:lvlText w:val="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 w:tplc="DEB8C1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F5E63"/>
    <w:multiLevelType w:val="hybridMultilevel"/>
    <w:tmpl w:val="DA685632"/>
    <w:lvl w:ilvl="0" w:tplc="D28242E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FFFFFFFF">
      <w:start w:val="1"/>
      <w:numFmt w:val="decimal"/>
      <w:lvlText w:val="%2."/>
      <w:lvlJc w:val="left"/>
      <w:pPr>
        <w:tabs>
          <w:tab w:val="num" w:pos="6173"/>
        </w:tabs>
        <w:ind w:left="6153" w:hanging="34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D6EE9"/>
    <w:multiLevelType w:val="hybridMultilevel"/>
    <w:tmpl w:val="7ED0845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20" w:hanging="34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7D36B20"/>
    <w:multiLevelType w:val="hybridMultilevel"/>
    <w:tmpl w:val="006802B6"/>
    <w:lvl w:ilvl="0" w:tplc="69544EF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4" w15:restartNumberingAfterBreak="0">
    <w:nsid w:val="08170634"/>
    <w:multiLevelType w:val="singleLevel"/>
    <w:tmpl w:val="32ECF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</w:abstractNum>
  <w:abstractNum w:abstractNumId="5" w15:restartNumberingAfterBreak="0">
    <w:nsid w:val="093B439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9646AEC"/>
    <w:multiLevelType w:val="hybridMultilevel"/>
    <w:tmpl w:val="B4B8AC4A"/>
    <w:lvl w:ilvl="0" w:tplc="2850C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53AF2"/>
    <w:multiLevelType w:val="hybridMultilevel"/>
    <w:tmpl w:val="3CD87774"/>
    <w:lvl w:ilvl="0" w:tplc="5EB0DBC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61A68"/>
    <w:multiLevelType w:val="hybridMultilevel"/>
    <w:tmpl w:val="6E2AC6C4"/>
    <w:lvl w:ilvl="0" w:tplc="0622844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14BC6"/>
    <w:multiLevelType w:val="hybridMultilevel"/>
    <w:tmpl w:val="35DECC22"/>
    <w:lvl w:ilvl="0" w:tplc="D1B226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ahoma"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C0567"/>
    <w:multiLevelType w:val="multilevel"/>
    <w:tmpl w:val="BDF26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853357"/>
    <w:multiLevelType w:val="multilevel"/>
    <w:tmpl w:val="9FEA7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622173"/>
    <w:multiLevelType w:val="hybridMultilevel"/>
    <w:tmpl w:val="DBC6DF2A"/>
    <w:lvl w:ilvl="0" w:tplc="810C27E0">
      <w:numFmt w:val="bullet"/>
      <w:lvlText w:val="-"/>
      <w:lvlJc w:val="left"/>
      <w:pPr>
        <w:ind w:left="1077" w:hanging="360"/>
      </w:pPr>
      <w:rPr>
        <w:rFonts w:ascii="Tahoma" w:eastAsia="Times New Roman" w:hAnsi="Tahoma" w:cs="Tahoma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DB5E22"/>
    <w:multiLevelType w:val="hybridMultilevel"/>
    <w:tmpl w:val="F9CC9008"/>
    <w:lvl w:ilvl="0" w:tplc="FE6C29C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1D4348"/>
    <w:multiLevelType w:val="hybridMultilevel"/>
    <w:tmpl w:val="39C4A78A"/>
    <w:lvl w:ilvl="0" w:tplc="DAEE72FC">
      <w:start w:val="1"/>
      <w:numFmt w:val="lowerLetter"/>
      <w:lvlText w:val="%1)"/>
      <w:lvlJc w:val="left"/>
      <w:pPr>
        <w:tabs>
          <w:tab w:val="num" w:pos="1362"/>
        </w:tabs>
        <w:ind w:left="1362" w:hanging="511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5" w15:restartNumberingAfterBreak="0">
    <w:nsid w:val="25655C53"/>
    <w:multiLevelType w:val="hybridMultilevel"/>
    <w:tmpl w:val="AAC0FBC2"/>
    <w:lvl w:ilvl="0" w:tplc="070473E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auto"/>
      </w:rPr>
    </w:lvl>
    <w:lvl w:ilvl="1" w:tplc="69544EFA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65B2D15C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3" w:tplc="AD982A3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5F33BD"/>
    <w:multiLevelType w:val="hybridMultilevel"/>
    <w:tmpl w:val="499EB6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E04CE7"/>
    <w:multiLevelType w:val="hybridMultilevel"/>
    <w:tmpl w:val="05B0A742"/>
    <w:lvl w:ilvl="0" w:tplc="2E34D2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2AC200B5"/>
    <w:multiLevelType w:val="hybridMultilevel"/>
    <w:tmpl w:val="7084DDFC"/>
    <w:lvl w:ilvl="0" w:tplc="A7E82068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9636B6"/>
    <w:multiLevelType w:val="multilevel"/>
    <w:tmpl w:val="5C1E6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F735B7"/>
    <w:multiLevelType w:val="hybridMultilevel"/>
    <w:tmpl w:val="26D87BBA"/>
    <w:lvl w:ilvl="0" w:tplc="2B328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FE3817"/>
    <w:multiLevelType w:val="multilevel"/>
    <w:tmpl w:val="200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0A20BE"/>
    <w:multiLevelType w:val="multilevel"/>
    <w:tmpl w:val="8A3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B139E0"/>
    <w:multiLevelType w:val="multilevel"/>
    <w:tmpl w:val="15746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D4168F"/>
    <w:multiLevelType w:val="hybridMultilevel"/>
    <w:tmpl w:val="CF4E6264"/>
    <w:lvl w:ilvl="0" w:tplc="EC4CBAC2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31307A"/>
    <w:multiLevelType w:val="multilevel"/>
    <w:tmpl w:val="C5724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0A1989"/>
    <w:multiLevelType w:val="multilevel"/>
    <w:tmpl w:val="82BA8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F5B3FF3"/>
    <w:multiLevelType w:val="hybridMultilevel"/>
    <w:tmpl w:val="1FD6C602"/>
    <w:lvl w:ilvl="0" w:tplc="C7E4FDC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1442151"/>
    <w:multiLevelType w:val="multilevel"/>
    <w:tmpl w:val="D380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3D2DF9"/>
    <w:multiLevelType w:val="multilevel"/>
    <w:tmpl w:val="8572E53C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947"/>
        </w:tabs>
        <w:ind w:left="947" w:hanging="3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BA1721"/>
    <w:multiLevelType w:val="hybridMultilevel"/>
    <w:tmpl w:val="C5DAEE6E"/>
    <w:lvl w:ilvl="0" w:tplc="72800DF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4E57F4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  <w:color w:val="000000"/>
      </w:rPr>
    </w:lvl>
    <w:lvl w:ilvl="3" w:tplc="5EB0DBC8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D40D7A"/>
    <w:multiLevelType w:val="hybridMultilevel"/>
    <w:tmpl w:val="61AC6A86"/>
    <w:lvl w:ilvl="0" w:tplc="4154AA44">
      <w:start w:val="1"/>
      <w:numFmt w:val="lowerLetter"/>
      <w:lvlText w:val="%1)"/>
      <w:lvlJc w:val="left"/>
      <w:pPr>
        <w:tabs>
          <w:tab w:val="num" w:pos="720"/>
        </w:tabs>
        <w:ind w:left="720" w:hanging="38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</w:lvl>
  </w:abstractNum>
  <w:abstractNum w:abstractNumId="32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3" w15:restartNumberingAfterBreak="0">
    <w:nsid w:val="52387760"/>
    <w:multiLevelType w:val="multilevel"/>
    <w:tmpl w:val="CCE8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3E2341"/>
    <w:multiLevelType w:val="hybridMultilevel"/>
    <w:tmpl w:val="499EB6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7438EE"/>
    <w:multiLevelType w:val="singleLevel"/>
    <w:tmpl w:val="05224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</w:abstractNum>
  <w:abstractNum w:abstractNumId="36" w15:restartNumberingAfterBreak="0">
    <w:nsid w:val="5FCF5289"/>
    <w:multiLevelType w:val="hybridMultilevel"/>
    <w:tmpl w:val="29867440"/>
    <w:lvl w:ilvl="0" w:tplc="B1AA7A74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8E86700"/>
    <w:multiLevelType w:val="hybridMultilevel"/>
    <w:tmpl w:val="81D418B4"/>
    <w:lvl w:ilvl="0" w:tplc="69544EFA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6B60E8"/>
    <w:multiLevelType w:val="multilevel"/>
    <w:tmpl w:val="CDA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FC7776F"/>
    <w:multiLevelType w:val="hybridMultilevel"/>
    <w:tmpl w:val="5CA0E6F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0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1" w15:restartNumberingAfterBreak="0">
    <w:nsid w:val="70EA0117"/>
    <w:multiLevelType w:val="hybridMultilevel"/>
    <w:tmpl w:val="E9F2680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4B6D74"/>
    <w:multiLevelType w:val="multilevel"/>
    <w:tmpl w:val="7B90B84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4B6174"/>
    <w:multiLevelType w:val="multilevel"/>
    <w:tmpl w:val="DFCA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3251F3"/>
    <w:multiLevelType w:val="multilevel"/>
    <w:tmpl w:val="326A9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31619E"/>
    <w:multiLevelType w:val="hybridMultilevel"/>
    <w:tmpl w:val="D87CBD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3C5E77"/>
    <w:multiLevelType w:val="hybridMultilevel"/>
    <w:tmpl w:val="7B4EF8AE"/>
    <w:lvl w:ilvl="0" w:tplc="408A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69544EFA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65B2D15C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3" w:tplc="AD982A3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570867"/>
    <w:multiLevelType w:val="hybridMultilevel"/>
    <w:tmpl w:val="7D8ABE7C"/>
    <w:lvl w:ilvl="0" w:tplc="4904ABD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D3091A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 w16cid:durableId="122430147">
    <w:abstractNumId w:val="40"/>
  </w:num>
  <w:num w:numId="2" w16cid:durableId="667565067">
    <w:abstractNumId w:val="0"/>
  </w:num>
  <w:num w:numId="3" w16cid:durableId="946035797">
    <w:abstractNumId w:val="1"/>
  </w:num>
  <w:num w:numId="4" w16cid:durableId="299314092">
    <w:abstractNumId w:val="30"/>
  </w:num>
  <w:num w:numId="5" w16cid:durableId="1187791247">
    <w:abstractNumId w:val="41"/>
  </w:num>
  <w:num w:numId="6" w16cid:durableId="217056746">
    <w:abstractNumId w:val="32"/>
  </w:num>
  <w:num w:numId="7" w16cid:durableId="406146130">
    <w:abstractNumId w:val="15"/>
  </w:num>
  <w:num w:numId="8" w16cid:durableId="477918721">
    <w:abstractNumId w:val="42"/>
  </w:num>
  <w:num w:numId="9" w16cid:durableId="116994542">
    <w:abstractNumId w:val="4"/>
  </w:num>
  <w:num w:numId="10" w16cid:durableId="856233779">
    <w:abstractNumId w:val="29"/>
  </w:num>
  <w:num w:numId="11" w16cid:durableId="1992294401">
    <w:abstractNumId w:val="6"/>
  </w:num>
  <w:num w:numId="12" w16cid:durableId="2011368889">
    <w:abstractNumId w:val="35"/>
  </w:num>
  <w:num w:numId="13" w16cid:durableId="2030596353">
    <w:abstractNumId w:val="5"/>
  </w:num>
  <w:num w:numId="14" w16cid:durableId="1754738978">
    <w:abstractNumId w:val="13"/>
  </w:num>
  <w:num w:numId="15" w16cid:durableId="1764184082">
    <w:abstractNumId w:val="8"/>
  </w:num>
  <w:num w:numId="16" w16cid:durableId="1687631971">
    <w:abstractNumId w:val="47"/>
  </w:num>
  <w:num w:numId="17" w16cid:durableId="518004898">
    <w:abstractNumId w:val="9"/>
  </w:num>
  <w:num w:numId="18" w16cid:durableId="1323511451">
    <w:abstractNumId w:val="20"/>
  </w:num>
  <w:num w:numId="19" w16cid:durableId="185094346">
    <w:abstractNumId w:val="31"/>
  </w:num>
  <w:num w:numId="20" w16cid:durableId="1539851598">
    <w:abstractNumId w:val="37"/>
  </w:num>
  <w:num w:numId="21" w16cid:durableId="1370883934">
    <w:abstractNumId w:val="39"/>
  </w:num>
  <w:num w:numId="22" w16cid:durableId="1402752458">
    <w:abstractNumId w:val="48"/>
  </w:num>
  <w:num w:numId="23" w16cid:durableId="1549564531">
    <w:abstractNumId w:val="17"/>
  </w:num>
  <w:num w:numId="24" w16cid:durableId="1852334188">
    <w:abstractNumId w:val="14"/>
  </w:num>
  <w:num w:numId="25" w16cid:durableId="975646192">
    <w:abstractNumId w:val="3"/>
  </w:num>
  <w:num w:numId="26" w16cid:durableId="1511530610">
    <w:abstractNumId w:val="46"/>
  </w:num>
  <w:num w:numId="27" w16cid:durableId="431897565">
    <w:abstractNumId w:val="18"/>
  </w:num>
  <w:num w:numId="28" w16cid:durableId="508759776">
    <w:abstractNumId w:val="24"/>
  </w:num>
  <w:num w:numId="29" w16cid:durableId="967586045">
    <w:abstractNumId w:val="27"/>
  </w:num>
  <w:num w:numId="30" w16cid:durableId="1543055849">
    <w:abstractNumId w:val="45"/>
  </w:num>
  <w:num w:numId="31" w16cid:durableId="1243947347">
    <w:abstractNumId w:val="36"/>
  </w:num>
  <w:num w:numId="32" w16cid:durableId="18775343">
    <w:abstractNumId w:val="12"/>
  </w:num>
  <w:num w:numId="33" w16cid:durableId="179588243">
    <w:abstractNumId w:val="2"/>
  </w:num>
  <w:num w:numId="34" w16cid:durableId="1530878417">
    <w:abstractNumId w:val="28"/>
  </w:num>
  <w:num w:numId="35" w16cid:durableId="1406799040">
    <w:abstractNumId w:val="19"/>
  </w:num>
  <w:num w:numId="36" w16cid:durableId="313412808">
    <w:abstractNumId w:val="23"/>
  </w:num>
  <w:num w:numId="37" w16cid:durableId="750078077">
    <w:abstractNumId w:val="11"/>
  </w:num>
  <w:num w:numId="38" w16cid:durableId="1674069290">
    <w:abstractNumId w:val="43"/>
  </w:num>
  <w:num w:numId="39" w16cid:durableId="1088816186">
    <w:abstractNumId w:val="21"/>
  </w:num>
  <w:num w:numId="40" w16cid:durableId="1337613461">
    <w:abstractNumId w:val="10"/>
  </w:num>
  <w:num w:numId="41" w16cid:durableId="1330282434">
    <w:abstractNumId w:val="22"/>
  </w:num>
  <w:num w:numId="42" w16cid:durableId="1049769656">
    <w:abstractNumId w:val="38"/>
  </w:num>
  <w:num w:numId="43" w16cid:durableId="1923828271">
    <w:abstractNumId w:val="44"/>
  </w:num>
  <w:num w:numId="44" w16cid:durableId="996499928">
    <w:abstractNumId w:val="33"/>
  </w:num>
  <w:num w:numId="45" w16cid:durableId="508718038">
    <w:abstractNumId w:val="26"/>
  </w:num>
  <w:num w:numId="46" w16cid:durableId="1693873366">
    <w:abstractNumId w:val="25"/>
  </w:num>
  <w:num w:numId="47" w16cid:durableId="2130003242">
    <w:abstractNumId w:val="16"/>
  </w:num>
  <w:num w:numId="48" w16cid:durableId="714307643">
    <w:abstractNumId w:val="34"/>
  </w:num>
  <w:num w:numId="49" w16cid:durableId="1156191399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4A2DDB"/>
    <w:rsid w:val="00001F5A"/>
    <w:rsid w:val="00002298"/>
    <w:rsid w:val="00004E00"/>
    <w:rsid w:val="00006673"/>
    <w:rsid w:val="00010AB2"/>
    <w:rsid w:val="000119F3"/>
    <w:rsid w:val="0001221B"/>
    <w:rsid w:val="00012802"/>
    <w:rsid w:val="000158A1"/>
    <w:rsid w:val="00017BFA"/>
    <w:rsid w:val="00017CD9"/>
    <w:rsid w:val="000200AE"/>
    <w:rsid w:val="0002231C"/>
    <w:rsid w:val="00024897"/>
    <w:rsid w:val="00030E05"/>
    <w:rsid w:val="000326A4"/>
    <w:rsid w:val="00034308"/>
    <w:rsid w:val="0003758E"/>
    <w:rsid w:val="0004190A"/>
    <w:rsid w:val="000431D2"/>
    <w:rsid w:val="00043652"/>
    <w:rsid w:val="00044BAD"/>
    <w:rsid w:val="00044BAE"/>
    <w:rsid w:val="0004714B"/>
    <w:rsid w:val="00050971"/>
    <w:rsid w:val="00053507"/>
    <w:rsid w:val="00054D09"/>
    <w:rsid w:val="00055B44"/>
    <w:rsid w:val="00056BB3"/>
    <w:rsid w:val="000602FC"/>
    <w:rsid w:val="00063D6E"/>
    <w:rsid w:val="000644EF"/>
    <w:rsid w:val="00070D0F"/>
    <w:rsid w:val="0007470A"/>
    <w:rsid w:val="00074802"/>
    <w:rsid w:val="00075A06"/>
    <w:rsid w:val="00075C39"/>
    <w:rsid w:val="0007707B"/>
    <w:rsid w:val="00080121"/>
    <w:rsid w:val="0008024C"/>
    <w:rsid w:val="00080251"/>
    <w:rsid w:val="00080F1B"/>
    <w:rsid w:val="00080FC0"/>
    <w:rsid w:val="00082AB1"/>
    <w:rsid w:val="00086CDE"/>
    <w:rsid w:val="000873A3"/>
    <w:rsid w:val="00090F9C"/>
    <w:rsid w:val="000918C1"/>
    <w:rsid w:val="00095317"/>
    <w:rsid w:val="000A4E91"/>
    <w:rsid w:val="000A4FF3"/>
    <w:rsid w:val="000A73BB"/>
    <w:rsid w:val="000B105C"/>
    <w:rsid w:val="000B187E"/>
    <w:rsid w:val="000B6113"/>
    <w:rsid w:val="000B6880"/>
    <w:rsid w:val="000B7AE1"/>
    <w:rsid w:val="000C33B3"/>
    <w:rsid w:val="000C3A5B"/>
    <w:rsid w:val="000C446D"/>
    <w:rsid w:val="000C46B7"/>
    <w:rsid w:val="000C47A9"/>
    <w:rsid w:val="000C50AC"/>
    <w:rsid w:val="000C57C8"/>
    <w:rsid w:val="000D574B"/>
    <w:rsid w:val="000E0045"/>
    <w:rsid w:val="000E1ABB"/>
    <w:rsid w:val="000E2323"/>
    <w:rsid w:val="000E39C5"/>
    <w:rsid w:val="000F3BC8"/>
    <w:rsid w:val="000F480E"/>
    <w:rsid w:val="00107903"/>
    <w:rsid w:val="0011417D"/>
    <w:rsid w:val="001149A5"/>
    <w:rsid w:val="00114E58"/>
    <w:rsid w:val="00115AFF"/>
    <w:rsid w:val="00116983"/>
    <w:rsid w:val="00120248"/>
    <w:rsid w:val="00121F52"/>
    <w:rsid w:val="00122DCA"/>
    <w:rsid w:val="00127E4B"/>
    <w:rsid w:val="00131E26"/>
    <w:rsid w:val="00134EC6"/>
    <w:rsid w:val="00136EB0"/>
    <w:rsid w:val="00137D78"/>
    <w:rsid w:val="00140B51"/>
    <w:rsid w:val="001418FF"/>
    <w:rsid w:val="0014251D"/>
    <w:rsid w:val="001434CE"/>
    <w:rsid w:val="00143CF6"/>
    <w:rsid w:val="0014480F"/>
    <w:rsid w:val="00153709"/>
    <w:rsid w:val="001545F8"/>
    <w:rsid w:val="00155458"/>
    <w:rsid w:val="001556C6"/>
    <w:rsid w:val="00157396"/>
    <w:rsid w:val="00160431"/>
    <w:rsid w:val="001609A0"/>
    <w:rsid w:val="00162128"/>
    <w:rsid w:val="00162627"/>
    <w:rsid w:val="0016327A"/>
    <w:rsid w:val="001672D0"/>
    <w:rsid w:val="00167889"/>
    <w:rsid w:val="001704ED"/>
    <w:rsid w:val="00170D25"/>
    <w:rsid w:val="001727EA"/>
    <w:rsid w:val="0017385A"/>
    <w:rsid w:val="00176D01"/>
    <w:rsid w:val="00177219"/>
    <w:rsid w:val="00180E86"/>
    <w:rsid w:val="001853A9"/>
    <w:rsid w:val="001876F4"/>
    <w:rsid w:val="001913C5"/>
    <w:rsid w:val="00192EE0"/>
    <w:rsid w:val="001949B4"/>
    <w:rsid w:val="001A08BA"/>
    <w:rsid w:val="001A11C4"/>
    <w:rsid w:val="001A3073"/>
    <w:rsid w:val="001A3315"/>
    <w:rsid w:val="001A4FDD"/>
    <w:rsid w:val="001A5BD9"/>
    <w:rsid w:val="001A712C"/>
    <w:rsid w:val="001B2233"/>
    <w:rsid w:val="001B4AF4"/>
    <w:rsid w:val="001B4DA6"/>
    <w:rsid w:val="001C0A98"/>
    <w:rsid w:val="001C2E0E"/>
    <w:rsid w:val="001C3B7A"/>
    <w:rsid w:val="001D1BBF"/>
    <w:rsid w:val="001D3420"/>
    <w:rsid w:val="001D513A"/>
    <w:rsid w:val="001D5485"/>
    <w:rsid w:val="001D5C5C"/>
    <w:rsid w:val="001D6572"/>
    <w:rsid w:val="001E0395"/>
    <w:rsid w:val="001E0B21"/>
    <w:rsid w:val="001E2267"/>
    <w:rsid w:val="001E6B28"/>
    <w:rsid w:val="001E6FE4"/>
    <w:rsid w:val="001F0F6F"/>
    <w:rsid w:val="001F1629"/>
    <w:rsid w:val="001F1B58"/>
    <w:rsid w:val="001F56F9"/>
    <w:rsid w:val="001F5BB2"/>
    <w:rsid w:val="001F6A53"/>
    <w:rsid w:val="001F6E09"/>
    <w:rsid w:val="001F79B2"/>
    <w:rsid w:val="002045FF"/>
    <w:rsid w:val="00206811"/>
    <w:rsid w:val="00207CB6"/>
    <w:rsid w:val="0021217F"/>
    <w:rsid w:val="002125E0"/>
    <w:rsid w:val="00212A98"/>
    <w:rsid w:val="00213353"/>
    <w:rsid w:val="00214102"/>
    <w:rsid w:val="00215560"/>
    <w:rsid w:val="00216885"/>
    <w:rsid w:val="00217618"/>
    <w:rsid w:val="0022087C"/>
    <w:rsid w:val="002229FA"/>
    <w:rsid w:val="002319A8"/>
    <w:rsid w:val="002331B5"/>
    <w:rsid w:val="00233D37"/>
    <w:rsid w:val="00236924"/>
    <w:rsid w:val="00240839"/>
    <w:rsid w:val="00240C4B"/>
    <w:rsid w:val="002413EF"/>
    <w:rsid w:val="002414A4"/>
    <w:rsid w:val="00245D06"/>
    <w:rsid w:val="002463E7"/>
    <w:rsid w:val="002563FC"/>
    <w:rsid w:val="00260A61"/>
    <w:rsid w:val="0026475A"/>
    <w:rsid w:val="002649B7"/>
    <w:rsid w:val="00265207"/>
    <w:rsid w:val="002661FF"/>
    <w:rsid w:val="0026655F"/>
    <w:rsid w:val="002671E2"/>
    <w:rsid w:val="00271BF9"/>
    <w:rsid w:val="0027207F"/>
    <w:rsid w:val="002729E8"/>
    <w:rsid w:val="00276895"/>
    <w:rsid w:val="002777A8"/>
    <w:rsid w:val="00280509"/>
    <w:rsid w:val="00280524"/>
    <w:rsid w:val="00281923"/>
    <w:rsid w:val="00281B1F"/>
    <w:rsid w:val="002827A8"/>
    <w:rsid w:val="00284E92"/>
    <w:rsid w:val="0028548B"/>
    <w:rsid w:val="0029021E"/>
    <w:rsid w:val="0029036E"/>
    <w:rsid w:val="00293BC7"/>
    <w:rsid w:val="00293C04"/>
    <w:rsid w:val="00297FF6"/>
    <w:rsid w:val="002A0962"/>
    <w:rsid w:val="002A0D8F"/>
    <w:rsid w:val="002A1A93"/>
    <w:rsid w:val="002A2367"/>
    <w:rsid w:val="002A36D2"/>
    <w:rsid w:val="002A43ED"/>
    <w:rsid w:val="002A5895"/>
    <w:rsid w:val="002A591D"/>
    <w:rsid w:val="002B2102"/>
    <w:rsid w:val="002B304E"/>
    <w:rsid w:val="002B455E"/>
    <w:rsid w:val="002B5389"/>
    <w:rsid w:val="002B7D28"/>
    <w:rsid w:val="002C0857"/>
    <w:rsid w:val="002C0CFB"/>
    <w:rsid w:val="002C2934"/>
    <w:rsid w:val="002C2A47"/>
    <w:rsid w:val="002C35A5"/>
    <w:rsid w:val="002D053E"/>
    <w:rsid w:val="002D1B49"/>
    <w:rsid w:val="002D3290"/>
    <w:rsid w:val="002D5E02"/>
    <w:rsid w:val="002E0D60"/>
    <w:rsid w:val="002E2594"/>
    <w:rsid w:val="002E29D9"/>
    <w:rsid w:val="002E5A10"/>
    <w:rsid w:val="002E794E"/>
    <w:rsid w:val="002E7AC6"/>
    <w:rsid w:val="002E7E61"/>
    <w:rsid w:val="002F32D0"/>
    <w:rsid w:val="002F54A1"/>
    <w:rsid w:val="003023BE"/>
    <w:rsid w:val="003025F1"/>
    <w:rsid w:val="00304CCB"/>
    <w:rsid w:val="00305854"/>
    <w:rsid w:val="00306FA6"/>
    <w:rsid w:val="00307C47"/>
    <w:rsid w:val="00310524"/>
    <w:rsid w:val="003130DA"/>
    <w:rsid w:val="00313DF2"/>
    <w:rsid w:val="0032001C"/>
    <w:rsid w:val="00322F12"/>
    <w:rsid w:val="0032329A"/>
    <w:rsid w:val="0032693C"/>
    <w:rsid w:val="0033250F"/>
    <w:rsid w:val="00335398"/>
    <w:rsid w:val="003374F3"/>
    <w:rsid w:val="00341925"/>
    <w:rsid w:val="0034241B"/>
    <w:rsid w:val="003449B5"/>
    <w:rsid w:val="003460A4"/>
    <w:rsid w:val="00347590"/>
    <w:rsid w:val="00351B58"/>
    <w:rsid w:val="00352E9C"/>
    <w:rsid w:val="003568C4"/>
    <w:rsid w:val="00356DE1"/>
    <w:rsid w:val="00360409"/>
    <w:rsid w:val="00362C82"/>
    <w:rsid w:val="00363EA8"/>
    <w:rsid w:val="00364195"/>
    <w:rsid w:val="003702F2"/>
    <w:rsid w:val="00371E2D"/>
    <w:rsid w:val="00373FB1"/>
    <w:rsid w:val="003779E3"/>
    <w:rsid w:val="00383DFA"/>
    <w:rsid w:val="00384115"/>
    <w:rsid w:val="003842ED"/>
    <w:rsid w:val="003846B4"/>
    <w:rsid w:val="00386655"/>
    <w:rsid w:val="00387DFA"/>
    <w:rsid w:val="003A115C"/>
    <w:rsid w:val="003A46B4"/>
    <w:rsid w:val="003A60A9"/>
    <w:rsid w:val="003A6315"/>
    <w:rsid w:val="003A7ED8"/>
    <w:rsid w:val="003B16EA"/>
    <w:rsid w:val="003B2B60"/>
    <w:rsid w:val="003B547F"/>
    <w:rsid w:val="003B6721"/>
    <w:rsid w:val="003C2252"/>
    <w:rsid w:val="003C275D"/>
    <w:rsid w:val="003C4047"/>
    <w:rsid w:val="003C5858"/>
    <w:rsid w:val="003C5DE1"/>
    <w:rsid w:val="003D51B9"/>
    <w:rsid w:val="003E63FC"/>
    <w:rsid w:val="003E6642"/>
    <w:rsid w:val="003F03D5"/>
    <w:rsid w:val="003F7659"/>
    <w:rsid w:val="0040206A"/>
    <w:rsid w:val="00402895"/>
    <w:rsid w:val="0040751F"/>
    <w:rsid w:val="004121EE"/>
    <w:rsid w:val="004128B5"/>
    <w:rsid w:val="00413995"/>
    <w:rsid w:val="0041696F"/>
    <w:rsid w:val="00417215"/>
    <w:rsid w:val="0041729E"/>
    <w:rsid w:val="00417431"/>
    <w:rsid w:val="00422889"/>
    <w:rsid w:val="00424E63"/>
    <w:rsid w:val="00424FC2"/>
    <w:rsid w:val="0042530A"/>
    <w:rsid w:val="00427643"/>
    <w:rsid w:val="00430904"/>
    <w:rsid w:val="00432023"/>
    <w:rsid w:val="00433BF8"/>
    <w:rsid w:val="00434C0C"/>
    <w:rsid w:val="004365FE"/>
    <w:rsid w:val="00436DBF"/>
    <w:rsid w:val="00441241"/>
    <w:rsid w:val="00441296"/>
    <w:rsid w:val="0044165C"/>
    <w:rsid w:val="004419E1"/>
    <w:rsid w:val="00442BFC"/>
    <w:rsid w:val="00443DFF"/>
    <w:rsid w:val="00444CC6"/>
    <w:rsid w:val="00445678"/>
    <w:rsid w:val="00453B2F"/>
    <w:rsid w:val="004550FC"/>
    <w:rsid w:val="00457CA2"/>
    <w:rsid w:val="00463244"/>
    <w:rsid w:val="0046525D"/>
    <w:rsid w:val="00467C95"/>
    <w:rsid w:val="00467E01"/>
    <w:rsid w:val="00472F7B"/>
    <w:rsid w:val="00473D4D"/>
    <w:rsid w:val="004757ED"/>
    <w:rsid w:val="0048145D"/>
    <w:rsid w:val="00481640"/>
    <w:rsid w:val="00481FDC"/>
    <w:rsid w:val="00493068"/>
    <w:rsid w:val="0049362B"/>
    <w:rsid w:val="00495FD8"/>
    <w:rsid w:val="0049630B"/>
    <w:rsid w:val="004A241C"/>
    <w:rsid w:val="004A2DDB"/>
    <w:rsid w:val="004A3127"/>
    <w:rsid w:val="004A537D"/>
    <w:rsid w:val="004B10D6"/>
    <w:rsid w:val="004B2E7E"/>
    <w:rsid w:val="004B400E"/>
    <w:rsid w:val="004B4833"/>
    <w:rsid w:val="004B6775"/>
    <w:rsid w:val="004C1437"/>
    <w:rsid w:val="004C2AB9"/>
    <w:rsid w:val="004C3A76"/>
    <w:rsid w:val="004C3C16"/>
    <w:rsid w:val="004C46F7"/>
    <w:rsid w:val="004C60B9"/>
    <w:rsid w:val="004C68E7"/>
    <w:rsid w:val="004D2C88"/>
    <w:rsid w:val="004D52E5"/>
    <w:rsid w:val="004D5C5B"/>
    <w:rsid w:val="004D6269"/>
    <w:rsid w:val="004D6D90"/>
    <w:rsid w:val="004E222E"/>
    <w:rsid w:val="004E2505"/>
    <w:rsid w:val="004E4227"/>
    <w:rsid w:val="004E6C37"/>
    <w:rsid w:val="004E733D"/>
    <w:rsid w:val="004E7402"/>
    <w:rsid w:val="004F0854"/>
    <w:rsid w:val="004F1F57"/>
    <w:rsid w:val="004F2DE9"/>
    <w:rsid w:val="004F3041"/>
    <w:rsid w:val="004F3F9B"/>
    <w:rsid w:val="004F585E"/>
    <w:rsid w:val="004F5D2D"/>
    <w:rsid w:val="004F647F"/>
    <w:rsid w:val="00501BB9"/>
    <w:rsid w:val="00503EA0"/>
    <w:rsid w:val="00510C3F"/>
    <w:rsid w:val="00511085"/>
    <w:rsid w:val="00511906"/>
    <w:rsid w:val="0051293B"/>
    <w:rsid w:val="00513B1E"/>
    <w:rsid w:val="00514048"/>
    <w:rsid w:val="00515BE7"/>
    <w:rsid w:val="0052319F"/>
    <w:rsid w:val="00525112"/>
    <w:rsid w:val="00525C35"/>
    <w:rsid w:val="00534ECD"/>
    <w:rsid w:val="00540EA7"/>
    <w:rsid w:val="00540F95"/>
    <w:rsid w:val="00543264"/>
    <w:rsid w:val="00544FEB"/>
    <w:rsid w:val="00545A9F"/>
    <w:rsid w:val="00546CB5"/>
    <w:rsid w:val="00547963"/>
    <w:rsid w:val="00550AB0"/>
    <w:rsid w:val="005516C8"/>
    <w:rsid w:val="00553DF7"/>
    <w:rsid w:val="0055796C"/>
    <w:rsid w:val="0056095B"/>
    <w:rsid w:val="005622AD"/>
    <w:rsid w:val="00563638"/>
    <w:rsid w:val="00564ECB"/>
    <w:rsid w:val="00566FB9"/>
    <w:rsid w:val="00567BC4"/>
    <w:rsid w:val="00571479"/>
    <w:rsid w:val="005729AB"/>
    <w:rsid w:val="00573239"/>
    <w:rsid w:val="00573F4D"/>
    <w:rsid w:val="005741F8"/>
    <w:rsid w:val="00575C3A"/>
    <w:rsid w:val="00577618"/>
    <w:rsid w:val="005779FE"/>
    <w:rsid w:val="0058389B"/>
    <w:rsid w:val="00583E2E"/>
    <w:rsid w:val="0058465E"/>
    <w:rsid w:val="005849A7"/>
    <w:rsid w:val="00584F31"/>
    <w:rsid w:val="005923F3"/>
    <w:rsid w:val="00592867"/>
    <w:rsid w:val="0059438B"/>
    <w:rsid w:val="00594679"/>
    <w:rsid w:val="00594AD8"/>
    <w:rsid w:val="005A0090"/>
    <w:rsid w:val="005A1DB9"/>
    <w:rsid w:val="005A3D90"/>
    <w:rsid w:val="005A3FA7"/>
    <w:rsid w:val="005A7962"/>
    <w:rsid w:val="005A7EA5"/>
    <w:rsid w:val="005B2683"/>
    <w:rsid w:val="005B479A"/>
    <w:rsid w:val="005B5B5D"/>
    <w:rsid w:val="005C0558"/>
    <w:rsid w:val="005C1AF0"/>
    <w:rsid w:val="005C365A"/>
    <w:rsid w:val="005C75C7"/>
    <w:rsid w:val="005D2F87"/>
    <w:rsid w:val="005D34BD"/>
    <w:rsid w:val="005D5427"/>
    <w:rsid w:val="005D586A"/>
    <w:rsid w:val="005D74E7"/>
    <w:rsid w:val="005E0355"/>
    <w:rsid w:val="005E08A5"/>
    <w:rsid w:val="005E0A07"/>
    <w:rsid w:val="005E1D8A"/>
    <w:rsid w:val="005E2A63"/>
    <w:rsid w:val="005E3398"/>
    <w:rsid w:val="005E38DA"/>
    <w:rsid w:val="005E6947"/>
    <w:rsid w:val="005E7B3E"/>
    <w:rsid w:val="005F0330"/>
    <w:rsid w:val="005F113F"/>
    <w:rsid w:val="005F178F"/>
    <w:rsid w:val="005F18D5"/>
    <w:rsid w:val="005F2933"/>
    <w:rsid w:val="005F3582"/>
    <w:rsid w:val="005F38F0"/>
    <w:rsid w:val="005F4744"/>
    <w:rsid w:val="005F6AF1"/>
    <w:rsid w:val="006002AF"/>
    <w:rsid w:val="00604284"/>
    <w:rsid w:val="00605799"/>
    <w:rsid w:val="00605E19"/>
    <w:rsid w:val="0060679B"/>
    <w:rsid w:val="00606AA2"/>
    <w:rsid w:val="006103ED"/>
    <w:rsid w:val="00611DA1"/>
    <w:rsid w:val="00614B14"/>
    <w:rsid w:val="00614F11"/>
    <w:rsid w:val="006179F7"/>
    <w:rsid w:val="00617BEE"/>
    <w:rsid w:val="00620698"/>
    <w:rsid w:val="00622AD8"/>
    <w:rsid w:val="00623B36"/>
    <w:rsid w:val="00625E9E"/>
    <w:rsid w:val="00633050"/>
    <w:rsid w:val="0064135D"/>
    <w:rsid w:val="00641936"/>
    <w:rsid w:val="006419D9"/>
    <w:rsid w:val="00641B66"/>
    <w:rsid w:val="00642918"/>
    <w:rsid w:val="00645D5D"/>
    <w:rsid w:val="006468EE"/>
    <w:rsid w:val="00647044"/>
    <w:rsid w:val="00650B78"/>
    <w:rsid w:val="00652CA2"/>
    <w:rsid w:val="00655A98"/>
    <w:rsid w:val="00657C3E"/>
    <w:rsid w:val="006602DE"/>
    <w:rsid w:val="006613BE"/>
    <w:rsid w:val="0066273C"/>
    <w:rsid w:val="00666600"/>
    <w:rsid w:val="0066778D"/>
    <w:rsid w:val="00667E05"/>
    <w:rsid w:val="00670441"/>
    <w:rsid w:val="00670EBB"/>
    <w:rsid w:val="00671609"/>
    <w:rsid w:val="00671CC6"/>
    <w:rsid w:val="00672AA2"/>
    <w:rsid w:val="00672EAB"/>
    <w:rsid w:val="0067396C"/>
    <w:rsid w:val="00674022"/>
    <w:rsid w:val="006762ED"/>
    <w:rsid w:val="00680022"/>
    <w:rsid w:val="006805C8"/>
    <w:rsid w:val="00683CE7"/>
    <w:rsid w:val="00684B95"/>
    <w:rsid w:val="006865A6"/>
    <w:rsid w:val="00686F74"/>
    <w:rsid w:val="006900E3"/>
    <w:rsid w:val="0069226B"/>
    <w:rsid w:val="00694C61"/>
    <w:rsid w:val="00694D04"/>
    <w:rsid w:val="00695248"/>
    <w:rsid w:val="006A6B49"/>
    <w:rsid w:val="006B1DB2"/>
    <w:rsid w:val="006B3909"/>
    <w:rsid w:val="006B63BA"/>
    <w:rsid w:val="006B7113"/>
    <w:rsid w:val="006B7267"/>
    <w:rsid w:val="006C03F9"/>
    <w:rsid w:val="006C1A71"/>
    <w:rsid w:val="006C2937"/>
    <w:rsid w:val="006C582F"/>
    <w:rsid w:val="006D07B7"/>
    <w:rsid w:val="006D33E4"/>
    <w:rsid w:val="006D3936"/>
    <w:rsid w:val="006D4915"/>
    <w:rsid w:val="006D4C8F"/>
    <w:rsid w:val="006D5699"/>
    <w:rsid w:val="006D75E5"/>
    <w:rsid w:val="006D7C75"/>
    <w:rsid w:val="006E4CB6"/>
    <w:rsid w:val="006E5E8E"/>
    <w:rsid w:val="006E7F64"/>
    <w:rsid w:val="006F2C19"/>
    <w:rsid w:val="00702686"/>
    <w:rsid w:val="007053D5"/>
    <w:rsid w:val="00706AAB"/>
    <w:rsid w:val="00706EE8"/>
    <w:rsid w:val="007107FF"/>
    <w:rsid w:val="00710BB1"/>
    <w:rsid w:val="007137C3"/>
    <w:rsid w:val="0071617E"/>
    <w:rsid w:val="00720017"/>
    <w:rsid w:val="00720A5A"/>
    <w:rsid w:val="00721000"/>
    <w:rsid w:val="00723DB5"/>
    <w:rsid w:val="00724D88"/>
    <w:rsid w:val="00727F2D"/>
    <w:rsid w:val="0073072F"/>
    <w:rsid w:val="007307EC"/>
    <w:rsid w:val="0073522D"/>
    <w:rsid w:val="007361D2"/>
    <w:rsid w:val="0074276A"/>
    <w:rsid w:val="007434F0"/>
    <w:rsid w:val="00743D90"/>
    <w:rsid w:val="0075022B"/>
    <w:rsid w:val="007560AB"/>
    <w:rsid w:val="00757B5D"/>
    <w:rsid w:val="007613F0"/>
    <w:rsid w:val="00763AAA"/>
    <w:rsid w:val="00765137"/>
    <w:rsid w:val="00766AEE"/>
    <w:rsid w:val="00767070"/>
    <w:rsid w:val="00771420"/>
    <w:rsid w:val="00772A1B"/>
    <w:rsid w:val="007767B8"/>
    <w:rsid w:val="00776996"/>
    <w:rsid w:val="007770B5"/>
    <w:rsid w:val="00780126"/>
    <w:rsid w:val="00781270"/>
    <w:rsid w:val="007828A4"/>
    <w:rsid w:val="00783FCD"/>
    <w:rsid w:val="007848B4"/>
    <w:rsid w:val="007903BA"/>
    <w:rsid w:val="00790D54"/>
    <w:rsid w:val="00791E13"/>
    <w:rsid w:val="00792181"/>
    <w:rsid w:val="0079242E"/>
    <w:rsid w:val="007948E4"/>
    <w:rsid w:val="0079558C"/>
    <w:rsid w:val="007956D2"/>
    <w:rsid w:val="007975E2"/>
    <w:rsid w:val="007A0270"/>
    <w:rsid w:val="007A0BD7"/>
    <w:rsid w:val="007A1994"/>
    <w:rsid w:val="007A2A01"/>
    <w:rsid w:val="007A3CEE"/>
    <w:rsid w:val="007A42D6"/>
    <w:rsid w:val="007A5853"/>
    <w:rsid w:val="007A7879"/>
    <w:rsid w:val="007B5100"/>
    <w:rsid w:val="007B5B9E"/>
    <w:rsid w:val="007B6200"/>
    <w:rsid w:val="007B67B4"/>
    <w:rsid w:val="007C33D9"/>
    <w:rsid w:val="007C393B"/>
    <w:rsid w:val="007D2EA0"/>
    <w:rsid w:val="007D336E"/>
    <w:rsid w:val="007D5D10"/>
    <w:rsid w:val="007D6AC6"/>
    <w:rsid w:val="007E099D"/>
    <w:rsid w:val="007E27BE"/>
    <w:rsid w:val="007E6753"/>
    <w:rsid w:val="007F2403"/>
    <w:rsid w:val="007F36AC"/>
    <w:rsid w:val="007F59BC"/>
    <w:rsid w:val="008006B2"/>
    <w:rsid w:val="008012C9"/>
    <w:rsid w:val="00801632"/>
    <w:rsid w:val="00802083"/>
    <w:rsid w:val="008022C0"/>
    <w:rsid w:val="0080330B"/>
    <w:rsid w:val="0080505C"/>
    <w:rsid w:val="00805F8A"/>
    <w:rsid w:val="008078F5"/>
    <w:rsid w:val="00807E38"/>
    <w:rsid w:val="0081086E"/>
    <w:rsid w:val="00810FB4"/>
    <w:rsid w:val="0081102B"/>
    <w:rsid w:val="00811CAF"/>
    <w:rsid w:val="00812EF0"/>
    <w:rsid w:val="00814F07"/>
    <w:rsid w:val="00815F7D"/>
    <w:rsid w:val="00817DBB"/>
    <w:rsid w:val="00820406"/>
    <w:rsid w:val="00820BE8"/>
    <w:rsid w:val="0082144B"/>
    <w:rsid w:val="00821A35"/>
    <w:rsid w:val="00821E2C"/>
    <w:rsid w:val="008242F3"/>
    <w:rsid w:val="008308AE"/>
    <w:rsid w:val="00833343"/>
    <w:rsid w:val="00834081"/>
    <w:rsid w:val="00834535"/>
    <w:rsid w:val="00835990"/>
    <w:rsid w:val="00837085"/>
    <w:rsid w:val="00837912"/>
    <w:rsid w:val="00837CE4"/>
    <w:rsid w:val="008409A7"/>
    <w:rsid w:val="00842B0A"/>
    <w:rsid w:val="00843874"/>
    <w:rsid w:val="008440A9"/>
    <w:rsid w:val="008469D2"/>
    <w:rsid w:val="008502C9"/>
    <w:rsid w:val="00852D39"/>
    <w:rsid w:val="00854805"/>
    <w:rsid w:val="0085515F"/>
    <w:rsid w:val="0085538A"/>
    <w:rsid w:val="00855B54"/>
    <w:rsid w:val="0085626E"/>
    <w:rsid w:val="008563D6"/>
    <w:rsid w:val="00856E9E"/>
    <w:rsid w:val="00863A59"/>
    <w:rsid w:val="00865A47"/>
    <w:rsid w:val="00866A02"/>
    <w:rsid w:val="008673FB"/>
    <w:rsid w:val="00871804"/>
    <w:rsid w:val="008732C2"/>
    <w:rsid w:val="00873C08"/>
    <w:rsid w:val="00875E12"/>
    <w:rsid w:val="008765E9"/>
    <w:rsid w:val="008766D9"/>
    <w:rsid w:val="0087725D"/>
    <w:rsid w:val="008777FF"/>
    <w:rsid w:val="008832E3"/>
    <w:rsid w:val="0088797C"/>
    <w:rsid w:val="00890ADC"/>
    <w:rsid w:val="00895D73"/>
    <w:rsid w:val="008A01DE"/>
    <w:rsid w:val="008A35DE"/>
    <w:rsid w:val="008A3649"/>
    <w:rsid w:val="008A41E2"/>
    <w:rsid w:val="008A4359"/>
    <w:rsid w:val="008B491E"/>
    <w:rsid w:val="008B4DF2"/>
    <w:rsid w:val="008B6091"/>
    <w:rsid w:val="008C467B"/>
    <w:rsid w:val="008C4F28"/>
    <w:rsid w:val="008C4F2C"/>
    <w:rsid w:val="008C63A0"/>
    <w:rsid w:val="008C7679"/>
    <w:rsid w:val="008D1BA4"/>
    <w:rsid w:val="008D2CB6"/>
    <w:rsid w:val="008D3184"/>
    <w:rsid w:val="008D32D8"/>
    <w:rsid w:val="008D7A9E"/>
    <w:rsid w:val="008D7C38"/>
    <w:rsid w:val="008E31E6"/>
    <w:rsid w:val="008F078D"/>
    <w:rsid w:val="008F138A"/>
    <w:rsid w:val="008F2078"/>
    <w:rsid w:val="008F354F"/>
    <w:rsid w:val="008F4914"/>
    <w:rsid w:val="008F5FAD"/>
    <w:rsid w:val="008F6E0F"/>
    <w:rsid w:val="008F72D5"/>
    <w:rsid w:val="008F7D0D"/>
    <w:rsid w:val="00902592"/>
    <w:rsid w:val="00904C7C"/>
    <w:rsid w:val="00906BFE"/>
    <w:rsid w:val="00907E7F"/>
    <w:rsid w:val="00911458"/>
    <w:rsid w:val="00911A0A"/>
    <w:rsid w:val="00913CDB"/>
    <w:rsid w:val="009157DA"/>
    <w:rsid w:val="00916E97"/>
    <w:rsid w:val="00920413"/>
    <w:rsid w:val="009204E2"/>
    <w:rsid w:val="009212AC"/>
    <w:rsid w:val="009269EF"/>
    <w:rsid w:val="009276A1"/>
    <w:rsid w:val="00930091"/>
    <w:rsid w:val="00934D34"/>
    <w:rsid w:val="00936568"/>
    <w:rsid w:val="009372BD"/>
    <w:rsid w:val="00941146"/>
    <w:rsid w:val="00941F4D"/>
    <w:rsid w:val="009441CD"/>
    <w:rsid w:val="00945876"/>
    <w:rsid w:val="009466B6"/>
    <w:rsid w:val="0095650B"/>
    <w:rsid w:val="009572AE"/>
    <w:rsid w:val="0096010A"/>
    <w:rsid w:val="00960300"/>
    <w:rsid w:val="0096050C"/>
    <w:rsid w:val="0096057B"/>
    <w:rsid w:val="00962017"/>
    <w:rsid w:val="00964B50"/>
    <w:rsid w:val="00967529"/>
    <w:rsid w:val="00967EBD"/>
    <w:rsid w:val="00972A37"/>
    <w:rsid w:val="00973718"/>
    <w:rsid w:val="00975CA5"/>
    <w:rsid w:val="00983FAB"/>
    <w:rsid w:val="00987045"/>
    <w:rsid w:val="00990546"/>
    <w:rsid w:val="00990E08"/>
    <w:rsid w:val="00991035"/>
    <w:rsid w:val="009963DC"/>
    <w:rsid w:val="009A046B"/>
    <w:rsid w:val="009A0BA0"/>
    <w:rsid w:val="009A5625"/>
    <w:rsid w:val="009B03FE"/>
    <w:rsid w:val="009B0A7E"/>
    <w:rsid w:val="009B0C75"/>
    <w:rsid w:val="009B12F5"/>
    <w:rsid w:val="009B184F"/>
    <w:rsid w:val="009B2259"/>
    <w:rsid w:val="009B28E5"/>
    <w:rsid w:val="009B39CA"/>
    <w:rsid w:val="009B3F75"/>
    <w:rsid w:val="009B44E8"/>
    <w:rsid w:val="009B5765"/>
    <w:rsid w:val="009B5D1F"/>
    <w:rsid w:val="009B7088"/>
    <w:rsid w:val="009C04AC"/>
    <w:rsid w:val="009C335D"/>
    <w:rsid w:val="009C4F7B"/>
    <w:rsid w:val="009C5B7F"/>
    <w:rsid w:val="009C6AE0"/>
    <w:rsid w:val="009D0705"/>
    <w:rsid w:val="009D3077"/>
    <w:rsid w:val="009D314E"/>
    <w:rsid w:val="009D3394"/>
    <w:rsid w:val="009E3626"/>
    <w:rsid w:val="009F05FA"/>
    <w:rsid w:val="009F221C"/>
    <w:rsid w:val="009F4CDB"/>
    <w:rsid w:val="009F4EEE"/>
    <w:rsid w:val="009F6B66"/>
    <w:rsid w:val="00A00511"/>
    <w:rsid w:val="00A045E6"/>
    <w:rsid w:val="00A10E94"/>
    <w:rsid w:val="00A1165D"/>
    <w:rsid w:val="00A177F7"/>
    <w:rsid w:val="00A2047A"/>
    <w:rsid w:val="00A242AD"/>
    <w:rsid w:val="00A24517"/>
    <w:rsid w:val="00A25520"/>
    <w:rsid w:val="00A26434"/>
    <w:rsid w:val="00A2784B"/>
    <w:rsid w:val="00A30F79"/>
    <w:rsid w:val="00A31312"/>
    <w:rsid w:val="00A31BD8"/>
    <w:rsid w:val="00A32312"/>
    <w:rsid w:val="00A35819"/>
    <w:rsid w:val="00A44050"/>
    <w:rsid w:val="00A44529"/>
    <w:rsid w:val="00A51498"/>
    <w:rsid w:val="00A51C9F"/>
    <w:rsid w:val="00A52086"/>
    <w:rsid w:val="00A556A7"/>
    <w:rsid w:val="00A60B84"/>
    <w:rsid w:val="00A61FDC"/>
    <w:rsid w:val="00A673E7"/>
    <w:rsid w:val="00A7195E"/>
    <w:rsid w:val="00A71A5A"/>
    <w:rsid w:val="00A720D9"/>
    <w:rsid w:val="00A75CBF"/>
    <w:rsid w:val="00A82596"/>
    <w:rsid w:val="00A83B7C"/>
    <w:rsid w:val="00A84148"/>
    <w:rsid w:val="00A85CE4"/>
    <w:rsid w:val="00A85E96"/>
    <w:rsid w:val="00A931A4"/>
    <w:rsid w:val="00A978EF"/>
    <w:rsid w:val="00AA1584"/>
    <w:rsid w:val="00AA1588"/>
    <w:rsid w:val="00AA1BD6"/>
    <w:rsid w:val="00AA3365"/>
    <w:rsid w:val="00AA5213"/>
    <w:rsid w:val="00AB082E"/>
    <w:rsid w:val="00AB2464"/>
    <w:rsid w:val="00AB2E01"/>
    <w:rsid w:val="00AB3600"/>
    <w:rsid w:val="00AB53F2"/>
    <w:rsid w:val="00AB5C30"/>
    <w:rsid w:val="00AB6DCB"/>
    <w:rsid w:val="00AC091D"/>
    <w:rsid w:val="00AC19D1"/>
    <w:rsid w:val="00AC70F2"/>
    <w:rsid w:val="00AC780E"/>
    <w:rsid w:val="00AD005C"/>
    <w:rsid w:val="00AD0557"/>
    <w:rsid w:val="00AD33EB"/>
    <w:rsid w:val="00AD37BE"/>
    <w:rsid w:val="00AD3D0C"/>
    <w:rsid w:val="00AD49CF"/>
    <w:rsid w:val="00AE03F2"/>
    <w:rsid w:val="00AE05FA"/>
    <w:rsid w:val="00AE17DC"/>
    <w:rsid w:val="00AE1ACE"/>
    <w:rsid w:val="00AE21F2"/>
    <w:rsid w:val="00AE3396"/>
    <w:rsid w:val="00AF2875"/>
    <w:rsid w:val="00AF2CE9"/>
    <w:rsid w:val="00AF4372"/>
    <w:rsid w:val="00AF5D95"/>
    <w:rsid w:val="00AF70C4"/>
    <w:rsid w:val="00AF75A6"/>
    <w:rsid w:val="00B01628"/>
    <w:rsid w:val="00B02222"/>
    <w:rsid w:val="00B0334C"/>
    <w:rsid w:val="00B0545C"/>
    <w:rsid w:val="00B05F43"/>
    <w:rsid w:val="00B143FD"/>
    <w:rsid w:val="00B16822"/>
    <w:rsid w:val="00B179CB"/>
    <w:rsid w:val="00B22DC7"/>
    <w:rsid w:val="00B2588A"/>
    <w:rsid w:val="00B30124"/>
    <w:rsid w:val="00B31857"/>
    <w:rsid w:val="00B31C97"/>
    <w:rsid w:val="00B36AFE"/>
    <w:rsid w:val="00B42220"/>
    <w:rsid w:val="00B43048"/>
    <w:rsid w:val="00B44E79"/>
    <w:rsid w:val="00B51DBD"/>
    <w:rsid w:val="00B53A7B"/>
    <w:rsid w:val="00B53CC5"/>
    <w:rsid w:val="00B549CD"/>
    <w:rsid w:val="00B60561"/>
    <w:rsid w:val="00B62148"/>
    <w:rsid w:val="00B62791"/>
    <w:rsid w:val="00B635CF"/>
    <w:rsid w:val="00B63BA8"/>
    <w:rsid w:val="00B63DE5"/>
    <w:rsid w:val="00B64AFE"/>
    <w:rsid w:val="00B672C7"/>
    <w:rsid w:val="00B701CE"/>
    <w:rsid w:val="00B70DEA"/>
    <w:rsid w:val="00B73A80"/>
    <w:rsid w:val="00B73FA3"/>
    <w:rsid w:val="00B757BF"/>
    <w:rsid w:val="00B80A8A"/>
    <w:rsid w:val="00B80F32"/>
    <w:rsid w:val="00B852F1"/>
    <w:rsid w:val="00B92A77"/>
    <w:rsid w:val="00B9364F"/>
    <w:rsid w:val="00B937D0"/>
    <w:rsid w:val="00B96D43"/>
    <w:rsid w:val="00B978DC"/>
    <w:rsid w:val="00BA529F"/>
    <w:rsid w:val="00BA7D6F"/>
    <w:rsid w:val="00BB1188"/>
    <w:rsid w:val="00BB1D28"/>
    <w:rsid w:val="00BB2137"/>
    <w:rsid w:val="00BB3051"/>
    <w:rsid w:val="00BB3D33"/>
    <w:rsid w:val="00BB4B4D"/>
    <w:rsid w:val="00BB6E1A"/>
    <w:rsid w:val="00BC3701"/>
    <w:rsid w:val="00BC48EC"/>
    <w:rsid w:val="00BC66D7"/>
    <w:rsid w:val="00BD13FB"/>
    <w:rsid w:val="00BD176E"/>
    <w:rsid w:val="00BD4127"/>
    <w:rsid w:val="00BD645E"/>
    <w:rsid w:val="00BE1B34"/>
    <w:rsid w:val="00BE3235"/>
    <w:rsid w:val="00BE340E"/>
    <w:rsid w:val="00BE35EA"/>
    <w:rsid w:val="00BE4489"/>
    <w:rsid w:val="00BE4F8A"/>
    <w:rsid w:val="00BE5B03"/>
    <w:rsid w:val="00BF0AB0"/>
    <w:rsid w:val="00BF1AC2"/>
    <w:rsid w:val="00BF22B0"/>
    <w:rsid w:val="00BF28D6"/>
    <w:rsid w:val="00BF3FEF"/>
    <w:rsid w:val="00BF4ADF"/>
    <w:rsid w:val="00BF621D"/>
    <w:rsid w:val="00BF680C"/>
    <w:rsid w:val="00BF71CA"/>
    <w:rsid w:val="00C00633"/>
    <w:rsid w:val="00C0173E"/>
    <w:rsid w:val="00C01755"/>
    <w:rsid w:val="00C033DD"/>
    <w:rsid w:val="00C04171"/>
    <w:rsid w:val="00C12F5D"/>
    <w:rsid w:val="00C12F8A"/>
    <w:rsid w:val="00C20484"/>
    <w:rsid w:val="00C225CA"/>
    <w:rsid w:val="00C26524"/>
    <w:rsid w:val="00C26BAC"/>
    <w:rsid w:val="00C26F18"/>
    <w:rsid w:val="00C312B9"/>
    <w:rsid w:val="00C33722"/>
    <w:rsid w:val="00C33DB4"/>
    <w:rsid w:val="00C36291"/>
    <w:rsid w:val="00C36BE6"/>
    <w:rsid w:val="00C37A7A"/>
    <w:rsid w:val="00C37AFA"/>
    <w:rsid w:val="00C41116"/>
    <w:rsid w:val="00C43959"/>
    <w:rsid w:val="00C448D3"/>
    <w:rsid w:val="00C46182"/>
    <w:rsid w:val="00C47646"/>
    <w:rsid w:val="00C50203"/>
    <w:rsid w:val="00C51E66"/>
    <w:rsid w:val="00C5674D"/>
    <w:rsid w:val="00C6092E"/>
    <w:rsid w:val="00C609F8"/>
    <w:rsid w:val="00C6257A"/>
    <w:rsid w:val="00C62ED3"/>
    <w:rsid w:val="00C6324C"/>
    <w:rsid w:val="00C67D4F"/>
    <w:rsid w:val="00C72BA6"/>
    <w:rsid w:val="00C7616A"/>
    <w:rsid w:val="00C8023B"/>
    <w:rsid w:val="00C8178A"/>
    <w:rsid w:val="00C82AD9"/>
    <w:rsid w:val="00C834BD"/>
    <w:rsid w:val="00C83A85"/>
    <w:rsid w:val="00C85F58"/>
    <w:rsid w:val="00C86E44"/>
    <w:rsid w:val="00C91A9F"/>
    <w:rsid w:val="00CA09D9"/>
    <w:rsid w:val="00CA36E9"/>
    <w:rsid w:val="00CA379A"/>
    <w:rsid w:val="00CA3F12"/>
    <w:rsid w:val="00CA5190"/>
    <w:rsid w:val="00CB09D9"/>
    <w:rsid w:val="00CB10D4"/>
    <w:rsid w:val="00CB3595"/>
    <w:rsid w:val="00CB6134"/>
    <w:rsid w:val="00CC1043"/>
    <w:rsid w:val="00CC1493"/>
    <w:rsid w:val="00CC2C81"/>
    <w:rsid w:val="00CC3365"/>
    <w:rsid w:val="00CC35F4"/>
    <w:rsid w:val="00CC3B4E"/>
    <w:rsid w:val="00CC73AC"/>
    <w:rsid w:val="00CD3E7E"/>
    <w:rsid w:val="00CD4CA4"/>
    <w:rsid w:val="00CD57A5"/>
    <w:rsid w:val="00CD6F5E"/>
    <w:rsid w:val="00CE080C"/>
    <w:rsid w:val="00CE0B3C"/>
    <w:rsid w:val="00CE4F76"/>
    <w:rsid w:val="00CE5C6A"/>
    <w:rsid w:val="00CE7067"/>
    <w:rsid w:val="00CE7431"/>
    <w:rsid w:val="00CF0249"/>
    <w:rsid w:val="00CF096C"/>
    <w:rsid w:val="00CF20F9"/>
    <w:rsid w:val="00CF34FF"/>
    <w:rsid w:val="00CF4A7D"/>
    <w:rsid w:val="00CF551A"/>
    <w:rsid w:val="00CF5F93"/>
    <w:rsid w:val="00CF6F45"/>
    <w:rsid w:val="00CF721A"/>
    <w:rsid w:val="00CF7EC4"/>
    <w:rsid w:val="00D00D17"/>
    <w:rsid w:val="00D019D5"/>
    <w:rsid w:val="00D02228"/>
    <w:rsid w:val="00D0490A"/>
    <w:rsid w:val="00D053AA"/>
    <w:rsid w:val="00D064E9"/>
    <w:rsid w:val="00D06DE7"/>
    <w:rsid w:val="00D06F3F"/>
    <w:rsid w:val="00D11268"/>
    <w:rsid w:val="00D16674"/>
    <w:rsid w:val="00D16837"/>
    <w:rsid w:val="00D172BC"/>
    <w:rsid w:val="00D2255A"/>
    <w:rsid w:val="00D2420F"/>
    <w:rsid w:val="00D24AB4"/>
    <w:rsid w:val="00D24C13"/>
    <w:rsid w:val="00D26FE7"/>
    <w:rsid w:val="00D327A7"/>
    <w:rsid w:val="00D32C65"/>
    <w:rsid w:val="00D33FD8"/>
    <w:rsid w:val="00D342D9"/>
    <w:rsid w:val="00D37806"/>
    <w:rsid w:val="00D40FDB"/>
    <w:rsid w:val="00D4124D"/>
    <w:rsid w:val="00D42A3B"/>
    <w:rsid w:val="00D4566C"/>
    <w:rsid w:val="00D46A06"/>
    <w:rsid w:val="00D47244"/>
    <w:rsid w:val="00D472F9"/>
    <w:rsid w:val="00D51E77"/>
    <w:rsid w:val="00D52102"/>
    <w:rsid w:val="00D545C7"/>
    <w:rsid w:val="00D60606"/>
    <w:rsid w:val="00D6163D"/>
    <w:rsid w:val="00D627E7"/>
    <w:rsid w:val="00D63794"/>
    <w:rsid w:val="00D64B58"/>
    <w:rsid w:val="00D64FD6"/>
    <w:rsid w:val="00D659ED"/>
    <w:rsid w:val="00D67E87"/>
    <w:rsid w:val="00D67F19"/>
    <w:rsid w:val="00D70C70"/>
    <w:rsid w:val="00D7662D"/>
    <w:rsid w:val="00D80334"/>
    <w:rsid w:val="00D8085A"/>
    <w:rsid w:val="00D8204E"/>
    <w:rsid w:val="00D840DF"/>
    <w:rsid w:val="00D85B0B"/>
    <w:rsid w:val="00D85ED1"/>
    <w:rsid w:val="00D917B6"/>
    <w:rsid w:val="00D93DA4"/>
    <w:rsid w:val="00D96CCC"/>
    <w:rsid w:val="00D9706B"/>
    <w:rsid w:val="00DA0AFE"/>
    <w:rsid w:val="00DA1470"/>
    <w:rsid w:val="00DA59A0"/>
    <w:rsid w:val="00DB09E9"/>
    <w:rsid w:val="00DB34F4"/>
    <w:rsid w:val="00DB40EF"/>
    <w:rsid w:val="00DB5251"/>
    <w:rsid w:val="00DB7A11"/>
    <w:rsid w:val="00DC056B"/>
    <w:rsid w:val="00DC078F"/>
    <w:rsid w:val="00DC0EC1"/>
    <w:rsid w:val="00DC168B"/>
    <w:rsid w:val="00DC16B7"/>
    <w:rsid w:val="00DC3FCB"/>
    <w:rsid w:val="00DC48CF"/>
    <w:rsid w:val="00DC71D4"/>
    <w:rsid w:val="00DD0102"/>
    <w:rsid w:val="00DD2F51"/>
    <w:rsid w:val="00DD3629"/>
    <w:rsid w:val="00DD4045"/>
    <w:rsid w:val="00DD5E6E"/>
    <w:rsid w:val="00DE134F"/>
    <w:rsid w:val="00DF3F88"/>
    <w:rsid w:val="00DF5680"/>
    <w:rsid w:val="00DF6BBD"/>
    <w:rsid w:val="00E00922"/>
    <w:rsid w:val="00E036E3"/>
    <w:rsid w:val="00E0639D"/>
    <w:rsid w:val="00E0756F"/>
    <w:rsid w:val="00E1093F"/>
    <w:rsid w:val="00E10DF2"/>
    <w:rsid w:val="00E11701"/>
    <w:rsid w:val="00E144C2"/>
    <w:rsid w:val="00E16447"/>
    <w:rsid w:val="00E17FCE"/>
    <w:rsid w:val="00E232B2"/>
    <w:rsid w:val="00E25403"/>
    <w:rsid w:val="00E26844"/>
    <w:rsid w:val="00E31EE0"/>
    <w:rsid w:val="00E34B85"/>
    <w:rsid w:val="00E365BA"/>
    <w:rsid w:val="00E40316"/>
    <w:rsid w:val="00E43E40"/>
    <w:rsid w:val="00E46A76"/>
    <w:rsid w:val="00E46CE9"/>
    <w:rsid w:val="00E46F7B"/>
    <w:rsid w:val="00E519E5"/>
    <w:rsid w:val="00E52D3E"/>
    <w:rsid w:val="00E54328"/>
    <w:rsid w:val="00E57B39"/>
    <w:rsid w:val="00E640CE"/>
    <w:rsid w:val="00E642FD"/>
    <w:rsid w:val="00E64F21"/>
    <w:rsid w:val="00E6543E"/>
    <w:rsid w:val="00E65ECE"/>
    <w:rsid w:val="00E67163"/>
    <w:rsid w:val="00E67679"/>
    <w:rsid w:val="00E67A93"/>
    <w:rsid w:val="00E70142"/>
    <w:rsid w:val="00E742B4"/>
    <w:rsid w:val="00E8018F"/>
    <w:rsid w:val="00E812BF"/>
    <w:rsid w:val="00E824AE"/>
    <w:rsid w:val="00E83387"/>
    <w:rsid w:val="00E86267"/>
    <w:rsid w:val="00E86BBC"/>
    <w:rsid w:val="00E912EC"/>
    <w:rsid w:val="00E9143C"/>
    <w:rsid w:val="00E9200D"/>
    <w:rsid w:val="00E97B5F"/>
    <w:rsid w:val="00EA243D"/>
    <w:rsid w:val="00EA2683"/>
    <w:rsid w:val="00EA3EBA"/>
    <w:rsid w:val="00EA49EA"/>
    <w:rsid w:val="00EA771A"/>
    <w:rsid w:val="00EB184F"/>
    <w:rsid w:val="00EB20BF"/>
    <w:rsid w:val="00EB2B73"/>
    <w:rsid w:val="00EB50A3"/>
    <w:rsid w:val="00EB57B9"/>
    <w:rsid w:val="00EB73AB"/>
    <w:rsid w:val="00EB7C07"/>
    <w:rsid w:val="00EC312F"/>
    <w:rsid w:val="00EC4A03"/>
    <w:rsid w:val="00EC5E7B"/>
    <w:rsid w:val="00EC6C5D"/>
    <w:rsid w:val="00EC77B2"/>
    <w:rsid w:val="00ED0793"/>
    <w:rsid w:val="00ED438C"/>
    <w:rsid w:val="00ED641C"/>
    <w:rsid w:val="00ED71B0"/>
    <w:rsid w:val="00EE03ED"/>
    <w:rsid w:val="00EE2A73"/>
    <w:rsid w:val="00EE3A16"/>
    <w:rsid w:val="00EE41D1"/>
    <w:rsid w:val="00EE4223"/>
    <w:rsid w:val="00EE7C58"/>
    <w:rsid w:val="00EF1C34"/>
    <w:rsid w:val="00EF3B0D"/>
    <w:rsid w:val="00EF3B8F"/>
    <w:rsid w:val="00EF460C"/>
    <w:rsid w:val="00EF57D7"/>
    <w:rsid w:val="00EF6117"/>
    <w:rsid w:val="00EF6127"/>
    <w:rsid w:val="00EF7110"/>
    <w:rsid w:val="00EF7FF1"/>
    <w:rsid w:val="00F0279F"/>
    <w:rsid w:val="00F050B7"/>
    <w:rsid w:val="00F05584"/>
    <w:rsid w:val="00F0561A"/>
    <w:rsid w:val="00F06723"/>
    <w:rsid w:val="00F12C9F"/>
    <w:rsid w:val="00F12DFC"/>
    <w:rsid w:val="00F12E90"/>
    <w:rsid w:val="00F13A88"/>
    <w:rsid w:val="00F13D77"/>
    <w:rsid w:val="00F13D93"/>
    <w:rsid w:val="00F1433E"/>
    <w:rsid w:val="00F144F4"/>
    <w:rsid w:val="00F1477D"/>
    <w:rsid w:val="00F1579E"/>
    <w:rsid w:val="00F17172"/>
    <w:rsid w:val="00F23DF3"/>
    <w:rsid w:val="00F27E9B"/>
    <w:rsid w:val="00F3001C"/>
    <w:rsid w:val="00F32081"/>
    <w:rsid w:val="00F323CB"/>
    <w:rsid w:val="00F32A16"/>
    <w:rsid w:val="00F34D81"/>
    <w:rsid w:val="00F35B82"/>
    <w:rsid w:val="00F361E3"/>
    <w:rsid w:val="00F41874"/>
    <w:rsid w:val="00F4369D"/>
    <w:rsid w:val="00F44B09"/>
    <w:rsid w:val="00F45279"/>
    <w:rsid w:val="00F5380B"/>
    <w:rsid w:val="00F56DE7"/>
    <w:rsid w:val="00F603FF"/>
    <w:rsid w:val="00F62670"/>
    <w:rsid w:val="00F6602B"/>
    <w:rsid w:val="00F661E4"/>
    <w:rsid w:val="00F66D95"/>
    <w:rsid w:val="00F7347D"/>
    <w:rsid w:val="00F73976"/>
    <w:rsid w:val="00F73FEB"/>
    <w:rsid w:val="00F755E9"/>
    <w:rsid w:val="00F7575D"/>
    <w:rsid w:val="00F75871"/>
    <w:rsid w:val="00F76BAF"/>
    <w:rsid w:val="00F80D89"/>
    <w:rsid w:val="00F84903"/>
    <w:rsid w:val="00F850C3"/>
    <w:rsid w:val="00F8518B"/>
    <w:rsid w:val="00F85B08"/>
    <w:rsid w:val="00F86171"/>
    <w:rsid w:val="00F86A61"/>
    <w:rsid w:val="00F879B8"/>
    <w:rsid w:val="00F94D9A"/>
    <w:rsid w:val="00FA0E00"/>
    <w:rsid w:val="00FA3418"/>
    <w:rsid w:val="00FA4C2A"/>
    <w:rsid w:val="00FB4241"/>
    <w:rsid w:val="00FB603B"/>
    <w:rsid w:val="00FC067F"/>
    <w:rsid w:val="00FC2610"/>
    <w:rsid w:val="00FC55A4"/>
    <w:rsid w:val="00FC587C"/>
    <w:rsid w:val="00FC596E"/>
    <w:rsid w:val="00FD0687"/>
    <w:rsid w:val="00FD2FCE"/>
    <w:rsid w:val="00FD47CC"/>
    <w:rsid w:val="00FD5501"/>
    <w:rsid w:val="00FE16F2"/>
    <w:rsid w:val="00FE3477"/>
    <w:rsid w:val="00FF00C5"/>
    <w:rsid w:val="00FF2322"/>
    <w:rsid w:val="00FF5A81"/>
    <w:rsid w:val="00FF5E10"/>
    <w:rsid w:val="00FF7588"/>
    <w:rsid w:val="072E2742"/>
    <w:rsid w:val="305D0CEC"/>
    <w:rsid w:val="30C0EDB4"/>
    <w:rsid w:val="4CF45EBB"/>
    <w:rsid w:val="52E6971A"/>
    <w:rsid w:val="6937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9AB8026"/>
  <w15:chartTrackingRefBased/>
  <w15:docId w15:val="{3074A089-0C56-425E-8965-8DBB05E2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7371"/>
      </w:tabs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tabs>
        <w:tab w:val="left" w:pos="540"/>
        <w:tab w:val="left" w:pos="1260"/>
        <w:tab w:val="left" w:pos="1980"/>
        <w:tab w:val="left" w:pos="3960"/>
      </w:tabs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b/>
      <w:szCs w:val="20"/>
      <w:u w:val="single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,V_Head4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3"/>
    </w:pPr>
    <w:rPr>
      <w:i/>
      <w:iC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outlineLvl w:val="5"/>
    </w:pPr>
    <w:rPr>
      <w:i/>
      <w:iCs/>
      <w:color w:val="FF0000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styleId="Zkladntext3">
    <w:name w:val="Body Text 3"/>
    <w:basedOn w:val="Normln"/>
    <w:pPr>
      <w:spacing w:line="240" w:lineRule="exact"/>
      <w:jc w:val="both"/>
    </w:pPr>
    <w:rPr>
      <w:szCs w:val="20"/>
    </w:rPr>
  </w:style>
  <w:style w:type="paragraph" w:customStyle="1" w:styleId="Smlouva-eslo">
    <w:name w:val="Smlouva-eíslo"/>
    <w:basedOn w:val="Normln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Smlouva2">
    <w:name w:val="Smlouva2"/>
    <w:basedOn w:val="Normln"/>
    <w:pPr>
      <w:widowControl w:val="0"/>
      <w:jc w:val="center"/>
    </w:pPr>
    <w:rPr>
      <w:b/>
      <w:szCs w:val="20"/>
    </w:rPr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pPr>
      <w:tabs>
        <w:tab w:val="left" w:pos="426"/>
      </w:tabs>
      <w:ind w:left="357"/>
      <w:jc w:val="both"/>
    </w:pPr>
    <w:rPr>
      <w:i/>
      <w:iCs/>
    </w:rPr>
  </w:style>
  <w:style w:type="paragraph" w:styleId="Zkladntext2">
    <w:name w:val="Body Text 2"/>
    <w:basedOn w:val="Normln"/>
    <w:pPr>
      <w:tabs>
        <w:tab w:val="left" w:pos="567"/>
        <w:tab w:val="left" w:pos="1701"/>
      </w:tabs>
      <w:spacing w:after="120"/>
    </w:pPr>
    <w:rPr>
      <w:sz w:val="20"/>
    </w:rPr>
  </w:style>
  <w:style w:type="paragraph" w:customStyle="1" w:styleId="Smlouva-slo">
    <w:name w:val="Smlouva-èíslo"/>
    <w:basedOn w:val="Normln"/>
    <w:pPr>
      <w:spacing w:before="120" w:line="240" w:lineRule="atLeast"/>
      <w:jc w:val="both"/>
    </w:pPr>
    <w:rPr>
      <w:szCs w:val="20"/>
    </w:rPr>
  </w:style>
  <w:style w:type="paragraph" w:styleId="Nzev">
    <w:name w:val="Title"/>
    <w:basedOn w:val="Normln"/>
    <w:qFormat/>
    <w:pPr>
      <w:widowControl w:val="0"/>
      <w:jc w:val="center"/>
    </w:pPr>
    <w:rPr>
      <w:b/>
      <w:bCs/>
      <w:snapToGrid w:val="0"/>
      <w:sz w:val="32"/>
      <w:szCs w:val="20"/>
    </w:rPr>
  </w:style>
  <w:style w:type="paragraph" w:customStyle="1" w:styleId="Smlouva-slo0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lovnvSOD">
    <w:name w:val="číslování v SOD"/>
    <w:basedOn w:val="Zkladntext"/>
    <w:pPr>
      <w:widowControl w:val="0"/>
      <w:numPr>
        <w:numId w:val="6"/>
      </w:numPr>
      <w:tabs>
        <w:tab w:val="clear" w:pos="540"/>
        <w:tab w:val="clear" w:pos="1260"/>
        <w:tab w:val="clear" w:pos="1980"/>
        <w:tab w:val="clear" w:pos="3960"/>
      </w:tabs>
      <w:spacing w:after="120"/>
    </w:pPr>
    <w:rPr>
      <w:rFonts w:ascii="Arial" w:hAnsi="Arial"/>
      <w:sz w:val="22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customStyle="1" w:styleId="xl24">
    <w:name w:val="xl24"/>
    <w:basedOn w:val="Normln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">
    <w:name w:val="xl25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Normln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Normln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Normln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Normln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Normln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Normln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2">
    <w:name w:val="xl32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33">
    <w:name w:val="xl33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5">
    <w:name w:val="xl35"/>
    <w:basedOn w:val="Normln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6">
    <w:name w:val="xl36"/>
    <w:basedOn w:val="Normln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7">
    <w:name w:val="xl37"/>
    <w:basedOn w:val="Normln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8">
    <w:name w:val="xl38"/>
    <w:basedOn w:val="Normln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39">
    <w:name w:val="xl39"/>
    <w:basedOn w:val="Normln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ln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1">
    <w:name w:val="xl41"/>
    <w:basedOn w:val="Normln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2">
    <w:name w:val="xl42"/>
    <w:basedOn w:val="Normln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ln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4">
    <w:name w:val="xl44"/>
    <w:basedOn w:val="Normln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5">
    <w:name w:val="xl45"/>
    <w:basedOn w:val="Normln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6">
    <w:name w:val="xl46"/>
    <w:basedOn w:val="Normln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7">
    <w:name w:val="xl47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8">
    <w:name w:val="xl48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9">
    <w:name w:val="xl49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  <w:sz w:val="22"/>
      <w:szCs w:val="22"/>
    </w:rPr>
  </w:style>
  <w:style w:type="paragraph" w:customStyle="1" w:styleId="xl50">
    <w:name w:val="xl50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OdstavecSmlouvy">
    <w:name w:val="OdstavecSmlouvy"/>
    <w:basedOn w:val="Normln"/>
    <w:pPr>
      <w:keepLines/>
      <w:numPr>
        <w:numId w:val="1"/>
      </w:numPr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21"/>
      </w:numPr>
      <w:tabs>
        <w:tab w:val="clear" w:pos="540"/>
        <w:tab w:val="left" w:pos="284"/>
      </w:tabs>
    </w:p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lovn">
    <w:name w:val="Číslování"/>
    <w:basedOn w:val="Smlouva3"/>
    <w:pPr>
      <w:widowControl/>
    </w:pPr>
    <w:rPr>
      <w:snapToGrid/>
    </w:rPr>
  </w:style>
  <w:style w:type="character" w:styleId="Zdraznn">
    <w:name w:val="Emphasis"/>
    <w:aliases w:val="Zvýraznění"/>
    <w:qFormat/>
    <w:rPr>
      <w:i/>
      <w:iCs/>
    </w:rPr>
  </w:style>
  <w:style w:type="paragraph" w:customStyle="1" w:styleId="KUMS-adresa">
    <w:name w:val="KUMS-adresa"/>
    <w:basedOn w:val="Normln"/>
    <w:rsid w:val="00F13A88"/>
    <w:pPr>
      <w:spacing w:line="280" w:lineRule="exact"/>
      <w:jc w:val="both"/>
    </w:pPr>
    <w:rPr>
      <w:rFonts w:ascii="Tahoma" w:hAnsi="Tahoma" w:cs="Tahoma"/>
      <w:noProof/>
      <w:sz w:val="20"/>
      <w:szCs w:val="20"/>
    </w:rPr>
  </w:style>
  <w:style w:type="character" w:styleId="Siln">
    <w:name w:val="Strong"/>
    <w:qFormat/>
    <w:rsid w:val="00F76BAF"/>
    <w:rPr>
      <w:b/>
      <w:bCs/>
    </w:rPr>
  </w:style>
  <w:style w:type="paragraph" w:customStyle="1" w:styleId="CharChar1">
    <w:name w:val="Char Char1"/>
    <w:basedOn w:val="Normln"/>
    <w:rsid w:val="00B93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Mkatabulky">
    <w:name w:val="Table Grid"/>
    <w:basedOn w:val="Normlntabulka"/>
    <w:rsid w:val="00D60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ln"/>
    <w:rsid w:val="00441296"/>
    <w:pPr>
      <w:ind w:left="720"/>
    </w:pPr>
  </w:style>
  <w:style w:type="paragraph" w:customStyle="1" w:styleId="CharCharChar">
    <w:name w:val="Char Char Char"/>
    <w:basedOn w:val="Normln"/>
    <w:rsid w:val="00655A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655A98"/>
    <w:rPr>
      <w:sz w:val="24"/>
      <w:szCs w:val="24"/>
      <w:lang w:val="cs-CZ" w:eastAsia="cs-CZ" w:bidi="ar-SA"/>
    </w:rPr>
  </w:style>
  <w:style w:type="paragraph" w:customStyle="1" w:styleId="odstavecsmlouvy0">
    <w:name w:val="odstavecsmlouvy"/>
    <w:basedOn w:val="Normln"/>
    <w:rsid w:val="004C68E7"/>
    <w:pPr>
      <w:spacing w:before="100" w:beforeAutospacing="1" w:after="100" w:afterAutospacing="1"/>
    </w:pPr>
  </w:style>
  <w:style w:type="paragraph" w:customStyle="1" w:styleId="Default">
    <w:name w:val="Default"/>
    <w:rsid w:val="00807E3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1738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7385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7385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385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7385A"/>
    <w:rPr>
      <w:b/>
      <w:bCs/>
    </w:rPr>
  </w:style>
  <w:style w:type="character" w:customStyle="1" w:styleId="ZhlavChar">
    <w:name w:val="Záhlaví Char"/>
    <w:link w:val="Zhlav"/>
    <w:rsid w:val="004C3A76"/>
    <w:rPr>
      <w:sz w:val="24"/>
      <w:szCs w:val="24"/>
    </w:rPr>
  </w:style>
  <w:style w:type="paragraph" w:customStyle="1" w:styleId="paragraph">
    <w:name w:val="paragraph"/>
    <w:basedOn w:val="Normln"/>
    <w:rsid w:val="005E08A5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5E08A5"/>
  </w:style>
  <w:style w:type="character" w:customStyle="1" w:styleId="tabchar">
    <w:name w:val="tabchar"/>
    <w:basedOn w:val="Standardnpsmoodstavce"/>
    <w:rsid w:val="005E08A5"/>
  </w:style>
  <w:style w:type="character" w:customStyle="1" w:styleId="eop">
    <w:name w:val="eop"/>
    <w:basedOn w:val="Standardnpsmoodstavce"/>
    <w:rsid w:val="005E08A5"/>
  </w:style>
  <w:style w:type="character" w:customStyle="1" w:styleId="contextualspellingandgrammarerror">
    <w:name w:val="contextualspellingandgrammarerror"/>
    <w:basedOn w:val="Standardnpsmoodstavce"/>
    <w:rsid w:val="00EE3A16"/>
  </w:style>
  <w:style w:type="paragraph" w:styleId="Revize">
    <w:name w:val="Revision"/>
    <w:hidden/>
    <w:uiPriority w:val="99"/>
    <w:semiHidden/>
    <w:rsid w:val="005F178F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913C5"/>
    <w:pPr>
      <w:ind w:left="720"/>
      <w:contextualSpacing/>
    </w:pPr>
  </w:style>
  <w:style w:type="paragraph" w:customStyle="1" w:styleId="zhlav0">
    <w:name w:val="záhlaví"/>
    <w:link w:val="zhlavChar0"/>
    <w:qFormat/>
    <w:rsid w:val="00402895"/>
    <w:pPr>
      <w:jc w:val="right"/>
    </w:pPr>
    <w:rPr>
      <w:rFonts w:ascii="Trebuchet MS" w:hAnsi="Trebuchet MS"/>
      <w:b/>
      <w:sz w:val="24"/>
    </w:rPr>
  </w:style>
  <w:style w:type="character" w:customStyle="1" w:styleId="zhlavChar0">
    <w:name w:val="záhlaví Char"/>
    <w:basedOn w:val="Standardnpsmoodstavce"/>
    <w:link w:val="zhlav0"/>
    <w:rsid w:val="00402895"/>
    <w:rPr>
      <w:rFonts w:ascii="Trebuchet MS" w:hAnsi="Trebuchet MS"/>
      <w:b/>
      <w:sz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4028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5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C300378B0DD4C85E9AB2C679B5213" ma:contentTypeVersion="5" ma:contentTypeDescription="Create a new document." ma:contentTypeScope="" ma:versionID="0ac21ad9aad54d24fa5e9ecc290c1f99">
  <xsd:schema xmlns:xsd="http://www.w3.org/2001/XMLSchema" xmlns:xs="http://www.w3.org/2001/XMLSchema" xmlns:p="http://schemas.microsoft.com/office/2006/metadata/properties" xmlns:ns2="94bb808a-9cb8-49f3-97bd-06f68a3035b2" xmlns:ns3="ccba48c0-8987-41b7-bbd5-778b5690a622" targetNamespace="http://schemas.microsoft.com/office/2006/metadata/properties" ma:root="true" ma:fieldsID="3e6260f244a03fbd795da08a61fd2f37" ns2:_="" ns3:_="">
    <xsd:import namespace="94bb808a-9cb8-49f3-97bd-06f68a3035b2"/>
    <xsd:import namespace="ccba48c0-8987-41b7-bbd5-778b5690a6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b808a-9cb8-49f3-97bd-06f68a303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a48c0-8987-41b7-bbd5-778b5690a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ba48c0-8987-41b7-bbd5-778b5690a622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EC6CA5-CC5E-4B74-BD9E-CDA0CC4E1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b808a-9cb8-49f3-97bd-06f68a3035b2"/>
    <ds:schemaRef ds:uri="ccba48c0-8987-41b7-bbd5-778b5690a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B293D2-5C29-480A-A0FC-682DBAE754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D8AB5F-083D-46E1-9940-2ED96E51BA93}">
  <ds:schemaRefs>
    <ds:schemaRef ds:uri="http://schemas.microsoft.com/office/2006/metadata/properties"/>
    <ds:schemaRef ds:uri="http://schemas.microsoft.com/office/infopath/2007/PartnerControls"/>
    <ds:schemaRef ds:uri="ccba48c0-8987-41b7-bbd5-778b5690a622"/>
  </ds:schemaRefs>
</ds:datastoreItem>
</file>

<file path=customXml/itemProps4.xml><?xml version="1.0" encoding="utf-8"?>
<ds:datastoreItem xmlns:ds="http://schemas.openxmlformats.org/officeDocument/2006/customXml" ds:itemID="{FC0D1FDF-7F5D-473D-9B44-B3F15D4E0C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19</Pages>
  <Words>7752</Words>
  <Characters>46183</Characters>
  <Application>Microsoft Office Word</Application>
  <DocSecurity>0</DocSecurity>
  <Lines>384</Lines>
  <Paragraphs>107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 O  DÍLO</vt:lpstr>
    </vt:vector>
  </TitlesOfParts>
  <Company>Moravskoslezský kraj</Company>
  <LinksUpToDate>false</LinksUpToDate>
  <CharactersWithSpaces>53828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</dc:title>
  <dc:subject/>
  <dc:creator>sames</dc:creator>
  <cp:keywords/>
  <cp:lastModifiedBy>Klečková Zdeňka</cp:lastModifiedBy>
  <cp:revision>28</cp:revision>
  <cp:lastPrinted>2019-06-12T07:09:00Z</cp:lastPrinted>
  <dcterms:created xsi:type="dcterms:W3CDTF">2024-04-25T08:49:00Z</dcterms:created>
  <dcterms:modified xsi:type="dcterms:W3CDTF">2026-05-07T08:37:00Z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0x0101003A2C300378B0DD4C85E9AB2C679B5213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2022-01-31T11:02:47Z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c98fdd37-2dcd-4ca8-8100-d2df55d7289f</vt:lpwstr>
  </property>
  <property fmtid="{D5CDD505-2E9C-101B-9397-08002B2CF9AE}" pid="9" name="MSIP_Label_63ff9749-f68b-40ec-aa05-229831920469_ContentBits">
    <vt:lpwstr>2</vt:lpwstr>
  </property>
  <property fmtid="{D5CDD505-2E9C-101B-9397-08002B2CF9AE}" pid="10" name="Order">
    <vt:r8>1832300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